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E922F" w14:textId="70E97ABD" w:rsidR="009A4530" w:rsidRDefault="009A4530" w:rsidP="00BF3595">
      <w:pPr>
        <w:spacing w:line="360" w:lineRule="auto"/>
        <w:rPr>
          <w:rFonts w:asciiTheme="majorHAnsi" w:hAnsiTheme="majorHAnsi"/>
        </w:rPr>
      </w:pPr>
    </w:p>
    <w:p w14:paraId="763F516A" w14:textId="4EEA7270" w:rsidR="009A4530" w:rsidRDefault="009A4530" w:rsidP="00BF3595">
      <w:pPr>
        <w:shd w:val="clear" w:color="auto" w:fill="F7CAAC"/>
        <w:spacing w:line="360" w:lineRule="auto"/>
        <w:ind w:firstLine="709"/>
        <w:jc w:val="center"/>
        <w:rPr>
          <w:rFonts w:ascii="Calibri" w:eastAsia="Calibri" w:hAnsi="Calibri" w:cs="Arial"/>
          <w:b/>
          <w:bCs/>
          <w:kern w:val="2"/>
          <w:sz w:val="32"/>
          <w:szCs w:val="32"/>
          <w:lang w:val="de-AT" w:eastAsia="en-US"/>
          <w14:ligatures w14:val="standardContextual"/>
        </w:rPr>
      </w:pPr>
      <w:r w:rsidRPr="009A4530">
        <w:rPr>
          <w:rFonts w:ascii="Calibri" w:eastAsia="Calibri" w:hAnsi="Calibri" w:cs="Arial"/>
          <w:b/>
          <w:bCs/>
          <w:kern w:val="2"/>
          <w:sz w:val="32"/>
          <w:szCs w:val="32"/>
          <w:lang w:val="de-AT" w:eastAsia="en-US"/>
          <w14:ligatures w14:val="standardContextual"/>
        </w:rPr>
        <w:t xml:space="preserve">Fortbildung </w:t>
      </w:r>
      <w:r w:rsidR="00192B50">
        <w:rPr>
          <w:rFonts w:ascii="Calibri" w:eastAsia="Calibri" w:hAnsi="Calibri" w:cs="Arial"/>
          <w:b/>
          <w:bCs/>
          <w:kern w:val="2"/>
          <w:sz w:val="32"/>
          <w:szCs w:val="32"/>
          <w:lang w:val="de-AT" w:eastAsia="en-US"/>
          <w14:ligatures w14:val="standardContextual"/>
        </w:rPr>
        <w:t>Kinderschutz &amp; Gewaltprävention</w:t>
      </w:r>
      <w:r w:rsidR="007D2F7F" w:rsidRPr="007D2F7F">
        <w:rPr>
          <w:rFonts w:ascii="Calibri" w:eastAsia="Calibri" w:hAnsi="Calibri" w:cs="Arial"/>
          <w:b/>
          <w:bCs/>
          <w:kern w:val="2"/>
          <w:sz w:val="32"/>
          <w:szCs w:val="32"/>
          <w:lang w:val="de-AT" w:eastAsia="en-US"/>
          <w14:ligatures w14:val="standardContextual"/>
        </w:rPr>
        <w:t xml:space="preserve"> </w:t>
      </w:r>
      <w:r w:rsidRPr="009A4530">
        <w:rPr>
          <w:rFonts w:ascii="Calibri" w:eastAsia="Calibri" w:hAnsi="Calibri" w:cs="Arial"/>
          <w:b/>
          <w:bCs/>
          <w:kern w:val="2"/>
          <w:sz w:val="32"/>
          <w:szCs w:val="32"/>
          <w:lang w:val="de-AT" w:eastAsia="en-US"/>
          <w14:ligatures w14:val="standardContextual"/>
        </w:rPr>
        <w:t>(16UE)</w:t>
      </w:r>
    </w:p>
    <w:p w14:paraId="7623345C" w14:textId="76374F6E" w:rsidR="009A4530" w:rsidRPr="009A4530" w:rsidRDefault="00192B50" w:rsidP="00BF3595">
      <w:pPr>
        <w:shd w:val="clear" w:color="auto" w:fill="F7CAAC"/>
        <w:spacing w:line="360" w:lineRule="auto"/>
        <w:ind w:firstLine="709"/>
        <w:jc w:val="center"/>
        <w:rPr>
          <w:rFonts w:ascii="Calibri" w:eastAsia="Calibri" w:hAnsi="Calibri" w:cs="Arial"/>
          <w:kern w:val="2"/>
          <w:lang w:val="de-AT" w:eastAsia="en-US"/>
          <w14:ligatures w14:val="standardContextual"/>
        </w:rPr>
      </w:pPr>
      <w:r>
        <w:rPr>
          <w:rFonts w:ascii="Calibri" w:eastAsia="Calibri" w:hAnsi="Calibri" w:cs="Arial"/>
          <w:kern w:val="2"/>
          <w:lang w:val="de-AT" w:eastAsia="en-US"/>
          <w14:ligatures w14:val="standardContextual"/>
        </w:rPr>
        <w:t>20</w:t>
      </w:r>
      <w:r w:rsidR="009A4530" w:rsidRPr="009A4530">
        <w:rPr>
          <w:rFonts w:ascii="Calibri" w:eastAsia="Calibri" w:hAnsi="Calibri" w:cs="Arial"/>
          <w:kern w:val="2"/>
          <w:lang w:val="de-AT" w:eastAsia="en-US"/>
          <w14:ligatures w14:val="standardContextual"/>
        </w:rPr>
        <w:t>.</w:t>
      </w:r>
      <w:r w:rsidR="001C3117">
        <w:rPr>
          <w:rFonts w:ascii="Calibri" w:eastAsia="Calibri" w:hAnsi="Calibri" w:cs="Arial"/>
          <w:kern w:val="2"/>
          <w:lang w:val="de-AT" w:eastAsia="en-US"/>
          <w14:ligatures w14:val="standardContextual"/>
        </w:rPr>
        <w:t>11</w:t>
      </w:r>
      <w:r w:rsidR="009A4530" w:rsidRPr="009A4530">
        <w:rPr>
          <w:rFonts w:ascii="Calibri" w:eastAsia="Calibri" w:hAnsi="Calibri" w:cs="Arial"/>
          <w:kern w:val="2"/>
          <w:lang w:val="de-AT" w:eastAsia="en-US"/>
          <w14:ligatures w14:val="standardContextual"/>
        </w:rPr>
        <w:t>.</w:t>
      </w:r>
      <w:r w:rsidR="001C3117">
        <w:rPr>
          <w:rFonts w:ascii="Calibri" w:eastAsia="Calibri" w:hAnsi="Calibri" w:cs="Arial"/>
          <w:kern w:val="2"/>
          <w:lang w:val="de-AT" w:eastAsia="en-US"/>
          <w14:ligatures w14:val="standardContextual"/>
        </w:rPr>
        <w:t xml:space="preserve">2026 </w:t>
      </w:r>
      <w:r w:rsidR="009A4530" w:rsidRPr="009A4530">
        <w:rPr>
          <w:rFonts w:ascii="Calibri" w:eastAsia="Calibri" w:hAnsi="Calibri" w:cs="Arial"/>
          <w:kern w:val="2"/>
          <w:lang w:val="de-AT" w:eastAsia="en-US"/>
          <w14:ligatures w14:val="standardContextual"/>
        </w:rPr>
        <w:t>/</w:t>
      </w:r>
      <w:r w:rsidR="00644058">
        <w:rPr>
          <w:rFonts w:ascii="Calibri" w:eastAsia="Calibri" w:hAnsi="Calibri" w:cs="Arial"/>
          <w:kern w:val="2"/>
          <w:lang w:val="de-AT" w:eastAsia="en-US"/>
          <w14:ligatures w14:val="standardContextual"/>
        </w:rPr>
        <w:t>08</w:t>
      </w:r>
      <w:r w:rsidR="001C3117">
        <w:rPr>
          <w:rFonts w:ascii="Calibri" w:eastAsia="Calibri" w:hAnsi="Calibri" w:cs="Arial"/>
          <w:kern w:val="2"/>
          <w:lang w:val="de-AT" w:eastAsia="en-US"/>
          <w14:ligatures w14:val="standardContextual"/>
        </w:rPr>
        <w:t>.01.2027</w:t>
      </w:r>
      <w:r w:rsidR="009A4530" w:rsidRPr="009A4530">
        <w:rPr>
          <w:rFonts w:ascii="Calibri" w:eastAsia="Calibri" w:hAnsi="Calibri" w:cs="Arial"/>
          <w:kern w:val="2"/>
          <w:lang w:val="de-AT" w:eastAsia="en-US"/>
          <w14:ligatures w14:val="standardContextual"/>
        </w:rPr>
        <w:t xml:space="preserve"> und </w:t>
      </w:r>
      <w:r>
        <w:rPr>
          <w:rFonts w:ascii="Calibri" w:eastAsia="Calibri" w:hAnsi="Calibri" w:cs="Arial"/>
          <w:kern w:val="2"/>
          <w:lang w:val="de-AT" w:eastAsia="en-US"/>
          <w14:ligatures w14:val="standardContextual"/>
        </w:rPr>
        <w:t>26</w:t>
      </w:r>
      <w:r w:rsidR="001C3117">
        <w:rPr>
          <w:rFonts w:ascii="Calibri" w:eastAsia="Calibri" w:hAnsi="Calibri" w:cs="Arial"/>
          <w:kern w:val="2"/>
          <w:lang w:val="de-AT" w:eastAsia="en-US"/>
          <w14:ligatures w14:val="standardContextual"/>
        </w:rPr>
        <w:t>.02.2027</w:t>
      </w:r>
    </w:p>
    <w:p w14:paraId="5C1608E6" w14:textId="1B188ECB" w:rsidR="009A4530" w:rsidRDefault="009A4530" w:rsidP="00BF3595">
      <w:pPr>
        <w:spacing w:line="360" w:lineRule="auto"/>
        <w:rPr>
          <w:rFonts w:ascii="Calibri" w:eastAsia="Calibri" w:hAnsi="Calibri" w:cs="Arial"/>
          <w:b/>
          <w:bCs/>
          <w:kern w:val="2"/>
          <w:sz w:val="20"/>
          <w:szCs w:val="20"/>
          <w:u w:val="single"/>
          <w:lang w:val="de-AT" w:eastAsia="en-US"/>
          <w14:ligatures w14:val="standardContextual"/>
        </w:rPr>
      </w:pPr>
    </w:p>
    <w:p w14:paraId="2F598DD4" w14:textId="77777777" w:rsidR="00192B50" w:rsidRPr="00192B50" w:rsidRDefault="00192B50" w:rsidP="00192B50">
      <w:pPr>
        <w:spacing w:line="360" w:lineRule="auto"/>
        <w:jc w:val="both"/>
        <w:rPr>
          <w:rFonts w:asciiTheme="majorHAnsi" w:eastAsia="Aptos" w:hAnsiTheme="majorHAnsi" w:cstheme="majorHAnsi"/>
          <w:kern w:val="2"/>
          <w:lang w:val="de-AT" w:eastAsia="en-US"/>
          <w14:ligatures w14:val="standardContextual"/>
        </w:rPr>
      </w:pPr>
      <w:r w:rsidRPr="00192B50">
        <w:rPr>
          <w:rFonts w:asciiTheme="majorHAnsi" w:eastAsia="Aptos" w:hAnsiTheme="majorHAnsi" w:cstheme="majorHAnsi"/>
          <w:kern w:val="2"/>
          <w:lang w:val="de-AT" w:eastAsia="en-US"/>
          <w14:ligatures w14:val="standardContextual"/>
        </w:rPr>
        <w:t>Die Teilnehmenden erweitern ihre Handlungskompetenzen im Bereich Kinderschutz und Gewaltprävention. Sie setzen sich mit Formen von Gewalt, rechtlichen Grundlagen, Schutzkonzepten sowie präventiven Handlungsmöglichkeiten auseinander und entwickeln praxisnahe Ansätze für ihren beruflichen Alltag.</w:t>
      </w:r>
    </w:p>
    <w:p w14:paraId="22C8FD59" w14:textId="19A2BB50" w:rsidR="00BF3595" w:rsidRPr="0060386E" w:rsidRDefault="00192B50" w:rsidP="00192B50">
      <w:pPr>
        <w:spacing w:line="360" w:lineRule="auto"/>
        <w:jc w:val="both"/>
        <w:rPr>
          <w:rFonts w:asciiTheme="majorHAnsi" w:eastAsia="Aptos" w:hAnsiTheme="majorHAnsi" w:cstheme="majorHAnsi"/>
          <w:kern w:val="2"/>
          <w:lang w:val="de-AT" w:eastAsia="en-US"/>
          <w14:ligatures w14:val="standardContextual"/>
        </w:rPr>
      </w:pPr>
      <w:r w:rsidRPr="00192B50">
        <w:rPr>
          <w:rFonts w:asciiTheme="majorHAnsi" w:eastAsia="Aptos" w:hAnsiTheme="majorHAnsi" w:cstheme="majorHAnsi"/>
          <w:kern w:val="2"/>
          <w:lang w:val="de-AT" w:eastAsia="en-US"/>
          <w14:ligatures w14:val="standardContextual"/>
        </w:rPr>
        <w:t>Die Teilnehmenden reflektieren ihre professionelle Haltung, lernen Schutzkonzepte kennen und entwickeln konkrete Präventionsansätze für ihren Arbeitsalltag.</w:t>
      </w:r>
    </w:p>
    <w:p w14:paraId="769E1EC9" w14:textId="77777777" w:rsidR="00E95FD3" w:rsidRDefault="00E95FD3" w:rsidP="00BF3595">
      <w:pPr>
        <w:spacing w:line="360" w:lineRule="auto"/>
        <w:rPr>
          <w:rFonts w:ascii="Calibri" w:eastAsia="Calibri" w:hAnsi="Calibri" w:cs="Arial"/>
          <w:b/>
          <w:bCs/>
          <w:kern w:val="2"/>
          <w:sz w:val="26"/>
          <w:szCs w:val="26"/>
          <w:u w:val="single"/>
          <w:lang w:val="de-AT" w:eastAsia="en-US"/>
          <w14:ligatures w14:val="standardContextual"/>
        </w:rPr>
      </w:pPr>
    </w:p>
    <w:p w14:paraId="75D2467E" w14:textId="741577B4" w:rsidR="009A4530" w:rsidRPr="009A4530" w:rsidRDefault="009A4530" w:rsidP="00BF3595">
      <w:pPr>
        <w:spacing w:line="360" w:lineRule="auto"/>
        <w:rPr>
          <w:rFonts w:ascii="Calibri" w:eastAsia="Calibri" w:hAnsi="Calibri" w:cs="Arial"/>
          <w:b/>
          <w:bCs/>
          <w:kern w:val="2"/>
          <w:sz w:val="26"/>
          <w:szCs w:val="26"/>
          <w:u w:val="single"/>
          <w:lang w:val="de-AT" w:eastAsia="en-US"/>
          <w14:ligatures w14:val="standardContextual"/>
        </w:rPr>
      </w:pPr>
      <w:r w:rsidRPr="009A4530">
        <w:rPr>
          <w:rFonts w:ascii="Calibri" w:eastAsia="Calibri" w:hAnsi="Calibri" w:cs="Arial"/>
          <w:b/>
          <w:bCs/>
          <w:kern w:val="2"/>
          <w:sz w:val="26"/>
          <w:szCs w:val="26"/>
          <w:u w:val="single"/>
          <w:lang w:val="de-AT" w:eastAsia="en-US"/>
          <w14:ligatures w14:val="standardContextual"/>
        </w:rPr>
        <w:t xml:space="preserve">Modul 1: </w:t>
      </w:r>
    </w:p>
    <w:p w14:paraId="0CA5EC63" w14:textId="2309AA54" w:rsidR="0060386E" w:rsidRPr="0060386E" w:rsidRDefault="0060386E" w:rsidP="00BF3595">
      <w:pPr>
        <w:spacing w:line="360" w:lineRule="auto"/>
        <w:rPr>
          <w:rFonts w:ascii="Calibri" w:eastAsia="Calibri" w:hAnsi="Calibri" w:cs="Arial"/>
          <w:b/>
          <w:bCs/>
          <w:i/>
          <w:iCs/>
          <w:kern w:val="2"/>
          <w:sz w:val="22"/>
          <w:szCs w:val="22"/>
          <w:lang w:val="de-AT" w:eastAsia="en-US"/>
          <w14:ligatures w14:val="standardContextual"/>
        </w:rPr>
      </w:pPr>
      <w:r w:rsidRPr="0060386E">
        <w:rPr>
          <w:rFonts w:ascii="Calibri" w:eastAsia="Calibri" w:hAnsi="Calibri" w:cs="Arial"/>
          <w:b/>
          <w:bCs/>
          <w:i/>
          <w:iCs/>
          <w:kern w:val="2"/>
          <w:sz w:val="22"/>
          <w:szCs w:val="22"/>
          <w:lang w:val="de-AT" w:eastAsia="en-US"/>
          <w14:ligatures w14:val="standardContextual"/>
        </w:rPr>
        <w:t xml:space="preserve">Schwerpunkt: </w:t>
      </w:r>
      <w:r w:rsidR="00192B50" w:rsidRPr="00192B50">
        <w:rPr>
          <w:rFonts w:ascii="Calibri" w:eastAsia="Calibri" w:hAnsi="Calibri" w:cs="Arial"/>
          <w:kern w:val="2"/>
          <w:sz w:val="22"/>
          <w:szCs w:val="22"/>
          <w:lang w:val="de-AT" w:eastAsia="en-US"/>
          <w14:ligatures w14:val="standardContextual"/>
        </w:rPr>
        <w:t>Grundlagen Kinderschutz, Kinderrechte &amp; Gewaltprävention</w:t>
      </w:r>
    </w:p>
    <w:p w14:paraId="546A3C39" w14:textId="6D622C60" w:rsidR="0060386E" w:rsidRPr="00192B50" w:rsidRDefault="0060386E" w:rsidP="00192B50">
      <w:pPr>
        <w:spacing w:line="360" w:lineRule="auto"/>
        <w:ind w:left="851" w:hanging="851"/>
        <w:rPr>
          <w:rFonts w:ascii="Calibri" w:eastAsia="Calibri" w:hAnsi="Calibri" w:cs="Arial"/>
          <w:kern w:val="2"/>
          <w:sz w:val="22"/>
          <w:szCs w:val="22"/>
          <w:lang w:val="de-AT" w:eastAsia="en-US"/>
          <w14:ligatures w14:val="standardContextual"/>
        </w:rPr>
      </w:pPr>
      <w:r w:rsidRPr="0060386E">
        <w:rPr>
          <w:rFonts w:ascii="Calibri" w:eastAsia="Calibri" w:hAnsi="Calibri" w:cs="Arial"/>
          <w:b/>
          <w:bCs/>
          <w:kern w:val="2"/>
          <w:sz w:val="22"/>
          <w:szCs w:val="22"/>
          <w:lang w:val="de-AT" w:eastAsia="en-US"/>
          <w14:ligatures w14:val="standardContextual"/>
        </w:rPr>
        <w:t>Inhalte</w:t>
      </w:r>
      <w:r w:rsidRPr="0060386E">
        <w:rPr>
          <w:rFonts w:ascii="Calibri" w:eastAsia="Calibri" w:hAnsi="Calibri" w:cs="Arial"/>
          <w:kern w:val="2"/>
          <w:sz w:val="22"/>
          <w:szCs w:val="22"/>
          <w:lang w:val="de-AT" w:eastAsia="en-US"/>
          <w14:ligatures w14:val="standardContextual"/>
        </w:rPr>
        <w:t>:</w:t>
      </w:r>
      <w:r w:rsidRPr="009A4530">
        <w:rPr>
          <w:rFonts w:ascii="Calibri" w:eastAsia="Calibri" w:hAnsi="Calibri" w:cs="Arial"/>
          <w:kern w:val="2"/>
          <w:sz w:val="22"/>
          <w:szCs w:val="22"/>
          <w:lang w:val="de-AT" w:eastAsia="en-US"/>
          <w14:ligatures w14:val="standardContextual"/>
        </w:rPr>
        <w:t xml:space="preserve"> </w:t>
      </w:r>
      <w:r w:rsidRPr="009A4530">
        <w:rPr>
          <w:rFonts w:ascii="Calibri" w:eastAsia="Calibri" w:hAnsi="Calibri" w:cs="Arial"/>
          <w:kern w:val="2"/>
          <w:sz w:val="22"/>
          <w:szCs w:val="22"/>
          <w:lang w:val="de-AT" w:eastAsia="en-US"/>
          <w14:ligatures w14:val="standardContextual"/>
        </w:rPr>
        <w:tab/>
      </w:r>
      <w:bookmarkStart w:id="0" w:name="_Hlk222307521"/>
      <w:r w:rsidR="00192B50" w:rsidRPr="00192B50">
        <w:rPr>
          <w:rFonts w:ascii="Calibri" w:eastAsia="Calibri" w:hAnsi="Calibri" w:cs="Arial"/>
          <w:kern w:val="2"/>
          <w:sz w:val="22"/>
          <w:szCs w:val="22"/>
          <w:lang w:val="de-AT" w:eastAsia="en-US"/>
          <w14:ligatures w14:val="standardContextual"/>
        </w:rPr>
        <w:t>Einführung in das Thema Kinderschutz</w:t>
      </w:r>
      <w:r w:rsidR="00192B50">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Befassung mit dem Thema Kinderrechte in Theorie und Praxis</w:t>
      </w:r>
      <w:r w:rsidR="00192B50">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Formen, Dynamiken und Abstufungen von Gewalt</w:t>
      </w:r>
      <w:r w:rsidR="00192B50">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Sensibilisierung auf Team- und Elternebene</w:t>
      </w:r>
      <w:r w:rsidR="00192B50">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Reflexion der eigenen Haltung und Verantwortung</w:t>
      </w:r>
    </w:p>
    <w:p w14:paraId="1B039F0C" w14:textId="5E8E6B2D" w:rsidR="0060386E" w:rsidRPr="009A4530" w:rsidRDefault="0060386E" w:rsidP="00BF3595">
      <w:pPr>
        <w:spacing w:line="360" w:lineRule="auto"/>
        <w:ind w:left="851" w:hanging="851"/>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Zeit</w:t>
      </w:r>
      <w:r w:rsidRPr="009A4530">
        <w:rPr>
          <w:rFonts w:ascii="Calibri" w:eastAsia="Calibri" w:hAnsi="Calibri" w:cs="Arial"/>
          <w:kern w:val="2"/>
          <w:sz w:val="22"/>
          <w:szCs w:val="22"/>
          <w:lang w:val="de-AT" w:eastAsia="en-US"/>
          <w14:ligatures w14:val="standardContextual"/>
        </w:rPr>
        <w:t xml:space="preserve">: </w:t>
      </w:r>
      <w:r>
        <w:rPr>
          <w:rFonts w:ascii="Calibri" w:eastAsia="Calibri" w:hAnsi="Calibri" w:cs="Arial"/>
          <w:kern w:val="2"/>
          <w:sz w:val="22"/>
          <w:szCs w:val="22"/>
          <w:lang w:val="de-AT" w:eastAsia="en-US"/>
          <w14:ligatures w14:val="standardContextual"/>
        </w:rPr>
        <w:t xml:space="preserve">Freitag, </w:t>
      </w:r>
      <w:r w:rsidR="00192B50">
        <w:rPr>
          <w:rFonts w:ascii="Calibri" w:eastAsia="Calibri" w:hAnsi="Calibri" w:cs="Arial"/>
          <w:kern w:val="2"/>
          <w:sz w:val="22"/>
          <w:szCs w:val="22"/>
          <w:lang w:val="de-AT" w:eastAsia="en-US"/>
          <w14:ligatures w14:val="standardContextual"/>
        </w:rPr>
        <w:t>20</w:t>
      </w:r>
      <w:r>
        <w:rPr>
          <w:rFonts w:ascii="Calibri" w:eastAsia="Calibri" w:hAnsi="Calibri" w:cs="Arial"/>
          <w:kern w:val="2"/>
          <w:sz w:val="22"/>
          <w:szCs w:val="22"/>
          <w:lang w:val="de-AT" w:eastAsia="en-US"/>
          <w14:ligatures w14:val="standardContextual"/>
        </w:rPr>
        <w:t>.11.2026</w:t>
      </w:r>
      <w:r w:rsidRPr="009A4530">
        <w:rPr>
          <w:rFonts w:ascii="Calibri" w:eastAsia="Calibri" w:hAnsi="Calibri" w:cs="Arial"/>
          <w:kern w:val="2"/>
          <w:sz w:val="22"/>
          <w:szCs w:val="22"/>
          <w:lang w:val="de-AT" w:eastAsia="en-US"/>
          <w14:ligatures w14:val="standardContextual"/>
        </w:rPr>
        <w:t xml:space="preserve"> </w:t>
      </w:r>
      <w:r w:rsidRPr="009A4530">
        <w:rPr>
          <w:rFonts w:ascii="Calibri" w:eastAsia="Calibri" w:hAnsi="Calibri" w:cs="Arial"/>
          <w:kern w:val="2"/>
          <w:sz w:val="22"/>
          <w:szCs w:val="22"/>
          <w:lang w:val="de-AT" w:eastAsia="en-US"/>
          <w14:ligatures w14:val="standardContextual"/>
        </w:rPr>
        <w:tab/>
        <w:t>1</w:t>
      </w:r>
      <w:r>
        <w:rPr>
          <w:rFonts w:ascii="Calibri" w:eastAsia="Calibri" w:hAnsi="Calibri" w:cs="Arial"/>
          <w:kern w:val="2"/>
          <w:sz w:val="22"/>
          <w:szCs w:val="22"/>
          <w:lang w:val="de-AT" w:eastAsia="en-US"/>
          <w14:ligatures w14:val="standardContextual"/>
        </w:rPr>
        <w:t>4</w:t>
      </w:r>
      <w:r w:rsidRPr="009A4530">
        <w:rPr>
          <w:rFonts w:ascii="Calibri" w:eastAsia="Calibri" w:hAnsi="Calibri" w:cs="Arial"/>
          <w:kern w:val="2"/>
          <w:sz w:val="22"/>
          <w:szCs w:val="22"/>
          <w:lang w:val="de-AT" w:eastAsia="en-US"/>
          <w14:ligatures w14:val="standardContextual"/>
        </w:rPr>
        <w:t xml:space="preserve">:00 – </w:t>
      </w:r>
      <w:r w:rsidR="00192B50">
        <w:rPr>
          <w:rFonts w:ascii="Calibri" w:eastAsia="Calibri" w:hAnsi="Calibri" w:cs="Arial"/>
          <w:kern w:val="2"/>
          <w:sz w:val="22"/>
          <w:szCs w:val="22"/>
          <w:lang w:val="de-AT" w:eastAsia="en-US"/>
          <w14:ligatures w14:val="standardContextual"/>
        </w:rPr>
        <w:t>19</w:t>
      </w:r>
      <w:r>
        <w:rPr>
          <w:rFonts w:ascii="Calibri" w:eastAsia="Calibri" w:hAnsi="Calibri" w:cs="Arial"/>
          <w:kern w:val="2"/>
          <w:sz w:val="22"/>
          <w:szCs w:val="22"/>
          <w:lang w:val="de-AT" w:eastAsia="en-US"/>
          <w14:ligatures w14:val="standardContextual"/>
        </w:rPr>
        <w:t>:</w:t>
      </w:r>
      <w:r w:rsidR="00192B50">
        <w:rPr>
          <w:rFonts w:ascii="Calibri" w:eastAsia="Calibri" w:hAnsi="Calibri" w:cs="Arial"/>
          <w:kern w:val="2"/>
          <w:sz w:val="22"/>
          <w:szCs w:val="22"/>
          <w:lang w:val="de-AT" w:eastAsia="en-US"/>
          <w14:ligatures w14:val="standardContextual"/>
        </w:rPr>
        <w:t>3</w:t>
      </w:r>
      <w:r>
        <w:rPr>
          <w:rFonts w:ascii="Calibri" w:eastAsia="Calibri" w:hAnsi="Calibri" w:cs="Arial"/>
          <w:kern w:val="2"/>
          <w:sz w:val="22"/>
          <w:szCs w:val="22"/>
          <w:lang w:val="de-AT" w:eastAsia="en-US"/>
          <w14:ligatures w14:val="standardContextual"/>
        </w:rPr>
        <w:t>0</w:t>
      </w:r>
      <w:r w:rsidRPr="009A4530">
        <w:rPr>
          <w:rFonts w:ascii="Calibri" w:eastAsia="Calibri" w:hAnsi="Calibri" w:cs="Arial"/>
          <w:kern w:val="2"/>
          <w:sz w:val="22"/>
          <w:szCs w:val="22"/>
          <w:lang w:val="de-AT" w:eastAsia="en-US"/>
          <w14:ligatures w14:val="standardContextual"/>
        </w:rPr>
        <w:t xml:space="preserve"> (</w:t>
      </w:r>
      <w:r w:rsidR="00192B50">
        <w:rPr>
          <w:rFonts w:ascii="Calibri" w:eastAsia="Calibri" w:hAnsi="Calibri" w:cs="Arial"/>
          <w:kern w:val="2"/>
          <w:sz w:val="22"/>
          <w:szCs w:val="22"/>
          <w:lang w:val="de-AT" w:eastAsia="en-US"/>
          <w14:ligatures w14:val="standardContextual"/>
        </w:rPr>
        <w:t xml:space="preserve">5,5 </w:t>
      </w:r>
      <w:r w:rsidRPr="009A4530">
        <w:rPr>
          <w:rFonts w:ascii="Calibri" w:eastAsia="Calibri" w:hAnsi="Calibri" w:cs="Arial"/>
          <w:kern w:val="2"/>
          <w:sz w:val="22"/>
          <w:szCs w:val="22"/>
          <w:lang w:val="de-AT" w:eastAsia="en-US"/>
          <w14:ligatures w14:val="standardContextual"/>
        </w:rPr>
        <w:t>UE)</w:t>
      </w:r>
    </w:p>
    <w:p w14:paraId="5A216B4B" w14:textId="3934243E" w:rsidR="00354889" w:rsidRDefault="0060386E" w:rsidP="00BF3595">
      <w:pPr>
        <w:spacing w:line="360" w:lineRule="auto"/>
        <w:ind w:left="851" w:hanging="851"/>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Ort</w:t>
      </w:r>
      <w:r w:rsidRPr="009A4530">
        <w:rPr>
          <w:rFonts w:ascii="Calibri" w:eastAsia="Calibri" w:hAnsi="Calibri" w:cs="Arial"/>
          <w:kern w:val="2"/>
          <w:sz w:val="22"/>
          <w:szCs w:val="22"/>
          <w:lang w:val="de-AT" w:eastAsia="en-US"/>
          <w14:ligatures w14:val="standardContextual"/>
        </w:rPr>
        <w:t xml:space="preserve">: </w:t>
      </w:r>
      <w:bookmarkEnd w:id="0"/>
      <w:r w:rsidR="00192B50" w:rsidRPr="009A4530">
        <w:rPr>
          <w:rFonts w:ascii="Calibri" w:eastAsia="Calibri" w:hAnsi="Calibri" w:cs="Arial"/>
          <w:kern w:val="2"/>
          <w:sz w:val="22"/>
          <w:szCs w:val="22"/>
          <w:lang w:val="de-AT" w:eastAsia="en-US"/>
          <w14:ligatures w14:val="standardContextual"/>
        </w:rPr>
        <w:t>Aufbauwerk der Jugend/ Rennweg 17b, 6020 Innsbruck</w:t>
      </w:r>
    </w:p>
    <w:p w14:paraId="73D73D0C" w14:textId="77777777" w:rsidR="00BF3595" w:rsidRPr="00354889" w:rsidRDefault="00BF3595" w:rsidP="00BF3595">
      <w:pPr>
        <w:spacing w:line="360" w:lineRule="auto"/>
        <w:ind w:left="851" w:hanging="851"/>
        <w:rPr>
          <w:rFonts w:ascii="Calibri" w:eastAsia="Calibri" w:hAnsi="Calibri" w:cs="Arial"/>
          <w:kern w:val="2"/>
          <w:sz w:val="22"/>
          <w:szCs w:val="22"/>
          <w:lang w:val="de-AT" w:eastAsia="en-US"/>
          <w14:ligatures w14:val="standardContextual"/>
        </w:rPr>
      </w:pPr>
    </w:p>
    <w:p w14:paraId="64C848DA" w14:textId="729FB606" w:rsidR="00192B50" w:rsidRPr="00192B50" w:rsidRDefault="009A4530" w:rsidP="00BF3595">
      <w:pPr>
        <w:spacing w:line="360" w:lineRule="auto"/>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6"/>
          <w:szCs w:val="26"/>
          <w:u w:val="single"/>
          <w:lang w:val="de-AT" w:eastAsia="en-US"/>
          <w14:ligatures w14:val="standardContextual"/>
        </w:rPr>
        <w:t xml:space="preserve">Modul 2: </w:t>
      </w:r>
    </w:p>
    <w:p w14:paraId="7C35C559" w14:textId="0C34FCFF" w:rsidR="009A4530" w:rsidRPr="00E95FD3" w:rsidRDefault="009A4530" w:rsidP="00BF3595">
      <w:pPr>
        <w:spacing w:line="360" w:lineRule="auto"/>
        <w:rPr>
          <w:rFonts w:ascii="Calibri" w:eastAsia="Calibri" w:hAnsi="Calibri" w:cs="Arial"/>
          <w:kern w:val="2"/>
          <w:sz w:val="22"/>
          <w:szCs w:val="22"/>
          <w:lang w:val="de-AT" w:eastAsia="en-US"/>
          <w14:ligatures w14:val="standardContextual"/>
        </w:rPr>
      </w:pPr>
      <w:r w:rsidRPr="0060386E">
        <w:rPr>
          <w:rFonts w:ascii="Calibri" w:eastAsia="Calibri" w:hAnsi="Calibri" w:cs="Arial"/>
          <w:b/>
          <w:bCs/>
          <w:i/>
          <w:iCs/>
          <w:kern w:val="2"/>
          <w:sz w:val="22"/>
          <w:szCs w:val="22"/>
          <w:lang w:val="de-AT" w:eastAsia="en-US"/>
          <w14:ligatures w14:val="standardContextual"/>
        </w:rPr>
        <w:t xml:space="preserve">Schwerpunkt: </w:t>
      </w:r>
      <w:r w:rsidR="00192B50" w:rsidRPr="00192B50">
        <w:rPr>
          <w:rFonts w:ascii="Calibri" w:eastAsia="Calibri" w:hAnsi="Calibri" w:cs="Arial"/>
          <w:kern w:val="2"/>
          <w:sz w:val="22"/>
          <w:szCs w:val="22"/>
          <w:lang w:val="de-AT" w:eastAsia="en-US"/>
          <w14:ligatures w14:val="standardContextual"/>
        </w:rPr>
        <w:t>Rechtliche Grundlagen, Kindeswohlgefährdung, Intervention &amp; Handlungssicherheit</w:t>
      </w:r>
    </w:p>
    <w:p w14:paraId="7F60C08D" w14:textId="77777777" w:rsidR="00C65CC3" w:rsidRDefault="009A4530" w:rsidP="00C65CC3">
      <w:pPr>
        <w:spacing w:line="360" w:lineRule="auto"/>
        <w:rPr>
          <w:rFonts w:ascii="Calibri" w:eastAsia="Calibri" w:hAnsi="Calibri" w:cs="Arial"/>
          <w:kern w:val="2"/>
          <w:sz w:val="22"/>
          <w:szCs w:val="22"/>
          <w:lang w:val="de-AT" w:eastAsia="en-US"/>
          <w14:ligatures w14:val="standardContextual"/>
        </w:rPr>
      </w:pPr>
      <w:r w:rsidRPr="00C65CC3">
        <w:rPr>
          <w:rFonts w:ascii="Calibri" w:eastAsia="Calibri" w:hAnsi="Calibri" w:cs="Arial"/>
          <w:b/>
          <w:bCs/>
          <w:kern w:val="2"/>
          <w:sz w:val="22"/>
          <w:szCs w:val="22"/>
          <w:lang w:val="de-AT" w:eastAsia="en-US"/>
          <w14:ligatures w14:val="standardContextual"/>
        </w:rPr>
        <w:t>Inhalte:</w:t>
      </w:r>
      <w:r w:rsidRPr="00E95FD3">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Rechtliche Grundlagen des Kinderschutzes,</w:t>
      </w:r>
      <w:r w:rsidR="00192B50">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 xml:space="preserve">Kindeswohlgefährdung erkennen und einschätzen, </w:t>
      </w:r>
    </w:p>
    <w:p w14:paraId="35E0D64D" w14:textId="11220E1E" w:rsidR="009A4530" w:rsidRPr="00E95FD3" w:rsidRDefault="00192B50" w:rsidP="00C65CC3">
      <w:pPr>
        <w:spacing w:line="360" w:lineRule="auto"/>
        <w:ind w:left="708"/>
        <w:rPr>
          <w:rFonts w:ascii="Calibri" w:eastAsia="Calibri" w:hAnsi="Calibri" w:cs="Arial"/>
          <w:kern w:val="2"/>
          <w:sz w:val="22"/>
          <w:szCs w:val="22"/>
          <w:lang w:val="de-AT" w:eastAsia="en-US"/>
          <w14:ligatures w14:val="standardContextual"/>
        </w:rPr>
      </w:pPr>
      <w:r w:rsidRPr="00192B50">
        <w:rPr>
          <w:rFonts w:ascii="Calibri" w:eastAsia="Calibri" w:hAnsi="Calibri" w:cs="Arial"/>
          <w:kern w:val="2"/>
          <w:sz w:val="22"/>
          <w:szCs w:val="22"/>
          <w:lang w:val="de-AT" w:eastAsia="en-US"/>
          <w14:ligatures w14:val="standardContextual"/>
        </w:rPr>
        <w:t>Meldepflichten</w:t>
      </w:r>
      <w:r>
        <w:rPr>
          <w:rFonts w:ascii="Calibri" w:eastAsia="Calibri" w:hAnsi="Calibri" w:cs="Arial"/>
          <w:kern w:val="2"/>
          <w:sz w:val="22"/>
          <w:szCs w:val="22"/>
          <w:lang w:val="de-AT" w:eastAsia="en-US"/>
          <w14:ligatures w14:val="standardContextual"/>
        </w:rPr>
        <w:t xml:space="preserve">/ </w:t>
      </w:r>
      <w:r w:rsidRPr="00192B50">
        <w:rPr>
          <w:rFonts w:ascii="Calibri" w:eastAsia="Calibri" w:hAnsi="Calibri" w:cs="Arial"/>
          <w:kern w:val="2"/>
          <w:sz w:val="22"/>
          <w:szCs w:val="22"/>
          <w:lang w:val="de-AT" w:eastAsia="en-US"/>
          <w14:ligatures w14:val="standardContextual"/>
        </w:rPr>
        <w:t xml:space="preserve">Dokumentation und Datenschutz, </w:t>
      </w:r>
      <w:r>
        <w:rPr>
          <w:rFonts w:ascii="Calibri" w:eastAsia="Calibri" w:hAnsi="Calibri" w:cs="Arial"/>
          <w:kern w:val="2"/>
          <w:sz w:val="22"/>
          <w:szCs w:val="22"/>
          <w:lang w:val="de-AT" w:eastAsia="en-US"/>
          <w14:ligatures w14:val="standardContextual"/>
        </w:rPr>
        <w:t>d</w:t>
      </w:r>
      <w:r w:rsidRPr="00192B50">
        <w:rPr>
          <w:rFonts w:ascii="Calibri" w:eastAsia="Calibri" w:hAnsi="Calibri" w:cs="Arial"/>
          <w:kern w:val="2"/>
          <w:sz w:val="22"/>
          <w:szCs w:val="22"/>
          <w:lang w:val="de-AT" w:eastAsia="en-US"/>
          <w14:ligatures w14:val="standardContextual"/>
        </w:rPr>
        <w:t xml:space="preserve">as Kinderschutzsystem und relevante </w:t>
      </w:r>
      <w:r w:rsidR="00C65CC3">
        <w:rPr>
          <w:rFonts w:ascii="Calibri" w:eastAsia="Calibri" w:hAnsi="Calibri" w:cs="Arial"/>
          <w:kern w:val="2"/>
          <w:sz w:val="22"/>
          <w:szCs w:val="22"/>
          <w:lang w:val="de-AT" w:eastAsia="en-US"/>
          <w14:ligatures w14:val="standardContextual"/>
        </w:rPr>
        <w:t xml:space="preserve">   </w:t>
      </w:r>
      <w:r w:rsidRPr="00192B50">
        <w:rPr>
          <w:rFonts w:ascii="Calibri" w:eastAsia="Calibri" w:hAnsi="Calibri" w:cs="Arial"/>
          <w:kern w:val="2"/>
          <w:sz w:val="22"/>
          <w:szCs w:val="22"/>
          <w:lang w:val="de-AT" w:eastAsia="en-US"/>
          <w14:ligatures w14:val="standardContextual"/>
        </w:rPr>
        <w:t xml:space="preserve">Netzwerkpartner*innen, Rolle und Aufgaben von Kinderschutzbeauftragten, Interventionspläne &amp; </w:t>
      </w:r>
      <w:r w:rsidR="00C65CC3">
        <w:rPr>
          <w:rFonts w:ascii="Calibri" w:eastAsia="Calibri" w:hAnsi="Calibri" w:cs="Arial"/>
          <w:kern w:val="2"/>
          <w:sz w:val="22"/>
          <w:szCs w:val="22"/>
          <w:lang w:val="de-AT" w:eastAsia="en-US"/>
          <w14:ligatures w14:val="standardContextual"/>
        </w:rPr>
        <w:t xml:space="preserve">  </w:t>
      </w:r>
      <w:r w:rsidRPr="00192B50">
        <w:rPr>
          <w:rFonts w:ascii="Calibri" w:eastAsia="Calibri" w:hAnsi="Calibri" w:cs="Arial"/>
          <w:kern w:val="2"/>
          <w:sz w:val="22"/>
          <w:szCs w:val="22"/>
          <w:lang w:val="de-AT" w:eastAsia="en-US"/>
          <w14:ligatures w14:val="standardContextual"/>
        </w:rPr>
        <w:t>Fallmanagement in der Praxis</w:t>
      </w:r>
    </w:p>
    <w:p w14:paraId="0D8A2244" w14:textId="4FCA4D94" w:rsidR="009A4530" w:rsidRPr="009A4530" w:rsidRDefault="009A4530" w:rsidP="00BF3595">
      <w:pPr>
        <w:spacing w:line="360" w:lineRule="auto"/>
        <w:ind w:left="851" w:hanging="851"/>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Zeit</w:t>
      </w:r>
      <w:r w:rsidRPr="009A4530">
        <w:rPr>
          <w:rFonts w:ascii="Calibri" w:eastAsia="Calibri" w:hAnsi="Calibri" w:cs="Arial"/>
          <w:kern w:val="2"/>
          <w:sz w:val="22"/>
          <w:szCs w:val="22"/>
          <w:lang w:val="de-AT" w:eastAsia="en-US"/>
          <w14:ligatures w14:val="standardContextual"/>
        </w:rPr>
        <w:t xml:space="preserve">: </w:t>
      </w:r>
      <w:r w:rsidR="00354889">
        <w:rPr>
          <w:rFonts w:ascii="Calibri" w:eastAsia="Calibri" w:hAnsi="Calibri" w:cs="Arial"/>
          <w:kern w:val="2"/>
          <w:sz w:val="22"/>
          <w:szCs w:val="22"/>
          <w:lang w:val="de-AT" w:eastAsia="en-US"/>
          <w14:ligatures w14:val="standardContextual"/>
        </w:rPr>
        <w:t xml:space="preserve">Freitag, </w:t>
      </w:r>
      <w:r w:rsidR="00644058">
        <w:rPr>
          <w:rFonts w:ascii="Calibri" w:eastAsia="Calibri" w:hAnsi="Calibri" w:cs="Arial"/>
          <w:kern w:val="2"/>
          <w:sz w:val="22"/>
          <w:szCs w:val="22"/>
          <w:lang w:val="de-AT" w:eastAsia="en-US"/>
          <w14:ligatures w14:val="standardContextual"/>
        </w:rPr>
        <w:t>08</w:t>
      </w:r>
      <w:r w:rsidR="00354889">
        <w:rPr>
          <w:rFonts w:ascii="Calibri" w:eastAsia="Calibri" w:hAnsi="Calibri" w:cs="Arial"/>
          <w:kern w:val="2"/>
          <w:sz w:val="22"/>
          <w:szCs w:val="22"/>
          <w:lang w:val="de-AT" w:eastAsia="en-US"/>
          <w14:ligatures w14:val="standardContextual"/>
        </w:rPr>
        <w:t>.01.2027</w:t>
      </w:r>
      <w:r w:rsidRPr="009A4530">
        <w:rPr>
          <w:rFonts w:ascii="Calibri" w:eastAsia="Calibri" w:hAnsi="Calibri" w:cs="Arial"/>
          <w:kern w:val="2"/>
          <w:sz w:val="22"/>
          <w:szCs w:val="22"/>
          <w:lang w:val="de-AT" w:eastAsia="en-US"/>
          <w14:ligatures w14:val="standardContextual"/>
        </w:rPr>
        <w:t xml:space="preserve"> </w:t>
      </w:r>
      <w:r w:rsidRPr="009A4530">
        <w:rPr>
          <w:rFonts w:ascii="Calibri" w:eastAsia="Calibri" w:hAnsi="Calibri" w:cs="Arial"/>
          <w:kern w:val="2"/>
          <w:sz w:val="22"/>
          <w:szCs w:val="22"/>
          <w:lang w:val="de-AT" w:eastAsia="en-US"/>
          <w14:ligatures w14:val="standardContextual"/>
        </w:rPr>
        <w:tab/>
        <w:t>1</w:t>
      </w:r>
      <w:r w:rsidR="00354889">
        <w:rPr>
          <w:rFonts w:ascii="Calibri" w:eastAsia="Calibri" w:hAnsi="Calibri" w:cs="Arial"/>
          <w:kern w:val="2"/>
          <w:sz w:val="22"/>
          <w:szCs w:val="22"/>
          <w:lang w:val="de-AT" w:eastAsia="en-US"/>
          <w14:ligatures w14:val="standardContextual"/>
        </w:rPr>
        <w:t>4</w:t>
      </w:r>
      <w:r w:rsidRPr="009A4530">
        <w:rPr>
          <w:rFonts w:ascii="Calibri" w:eastAsia="Calibri" w:hAnsi="Calibri" w:cs="Arial"/>
          <w:kern w:val="2"/>
          <w:sz w:val="22"/>
          <w:szCs w:val="22"/>
          <w:lang w:val="de-AT" w:eastAsia="en-US"/>
          <w14:ligatures w14:val="standardContextual"/>
        </w:rPr>
        <w:t>:00 – 1</w:t>
      </w:r>
      <w:r w:rsidR="00354889">
        <w:rPr>
          <w:rFonts w:ascii="Calibri" w:eastAsia="Calibri" w:hAnsi="Calibri" w:cs="Arial"/>
          <w:kern w:val="2"/>
          <w:sz w:val="22"/>
          <w:szCs w:val="22"/>
          <w:lang w:val="de-AT" w:eastAsia="en-US"/>
          <w14:ligatures w14:val="standardContextual"/>
        </w:rPr>
        <w:t>9</w:t>
      </w:r>
      <w:r w:rsidRPr="009A4530">
        <w:rPr>
          <w:rFonts w:ascii="Calibri" w:eastAsia="Calibri" w:hAnsi="Calibri" w:cs="Arial"/>
          <w:kern w:val="2"/>
          <w:sz w:val="22"/>
          <w:szCs w:val="22"/>
          <w:lang w:val="de-AT" w:eastAsia="en-US"/>
          <w14:ligatures w14:val="standardContextual"/>
        </w:rPr>
        <w:t>:</w:t>
      </w:r>
      <w:r w:rsidR="00192B50">
        <w:rPr>
          <w:rFonts w:ascii="Calibri" w:eastAsia="Calibri" w:hAnsi="Calibri" w:cs="Arial"/>
          <w:kern w:val="2"/>
          <w:sz w:val="22"/>
          <w:szCs w:val="22"/>
          <w:lang w:val="de-AT" w:eastAsia="en-US"/>
          <w14:ligatures w14:val="standardContextual"/>
        </w:rPr>
        <w:t>3</w:t>
      </w:r>
      <w:r w:rsidR="00354889">
        <w:rPr>
          <w:rFonts w:ascii="Calibri" w:eastAsia="Calibri" w:hAnsi="Calibri" w:cs="Arial"/>
          <w:kern w:val="2"/>
          <w:sz w:val="22"/>
          <w:szCs w:val="22"/>
          <w:lang w:val="de-AT" w:eastAsia="en-US"/>
          <w14:ligatures w14:val="standardContextual"/>
        </w:rPr>
        <w:t>0</w:t>
      </w:r>
      <w:r w:rsidRPr="009A4530">
        <w:rPr>
          <w:rFonts w:ascii="Calibri" w:eastAsia="Calibri" w:hAnsi="Calibri" w:cs="Arial"/>
          <w:kern w:val="2"/>
          <w:sz w:val="22"/>
          <w:szCs w:val="22"/>
          <w:lang w:val="de-AT" w:eastAsia="en-US"/>
          <w14:ligatures w14:val="standardContextual"/>
        </w:rPr>
        <w:t xml:space="preserve"> (5</w:t>
      </w:r>
      <w:r w:rsidR="00192B50">
        <w:rPr>
          <w:rFonts w:ascii="Calibri" w:eastAsia="Calibri" w:hAnsi="Calibri" w:cs="Arial"/>
          <w:kern w:val="2"/>
          <w:sz w:val="22"/>
          <w:szCs w:val="22"/>
          <w:lang w:val="de-AT" w:eastAsia="en-US"/>
          <w14:ligatures w14:val="standardContextual"/>
        </w:rPr>
        <w:t>,5</w:t>
      </w:r>
      <w:r w:rsidRPr="009A4530">
        <w:rPr>
          <w:rFonts w:ascii="Calibri" w:eastAsia="Calibri" w:hAnsi="Calibri" w:cs="Arial"/>
          <w:kern w:val="2"/>
          <w:sz w:val="22"/>
          <w:szCs w:val="22"/>
          <w:lang w:val="de-AT" w:eastAsia="en-US"/>
          <w14:ligatures w14:val="standardContextual"/>
        </w:rPr>
        <w:t>UE)</w:t>
      </w:r>
    </w:p>
    <w:p w14:paraId="231F1E94" w14:textId="2122250E" w:rsidR="008C7A4C" w:rsidRDefault="009A4530" w:rsidP="00BF3595">
      <w:pPr>
        <w:spacing w:line="360" w:lineRule="auto"/>
        <w:ind w:left="851" w:hanging="851"/>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Ort</w:t>
      </w:r>
      <w:r w:rsidRPr="009A4530">
        <w:rPr>
          <w:rFonts w:ascii="Calibri" w:eastAsia="Calibri" w:hAnsi="Calibri" w:cs="Arial"/>
          <w:kern w:val="2"/>
          <w:sz w:val="22"/>
          <w:szCs w:val="22"/>
          <w:lang w:val="de-AT" w:eastAsia="en-US"/>
          <w14:ligatures w14:val="standardContextual"/>
        </w:rPr>
        <w:t>: Aufbauwerk der Jugend/ Rennweg 17b, 6020 Innsbruck</w:t>
      </w:r>
    </w:p>
    <w:p w14:paraId="35F458FD" w14:textId="77777777" w:rsidR="00BF3595" w:rsidRPr="00BF3595" w:rsidRDefault="00BF3595" w:rsidP="00BF3595">
      <w:pPr>
        <w:spacing w:line="360" w:lineRule="auto"/>
        <w:ind w:left="851" w:hanging="851"/>
        <w:rPr>
          <w:rFonts w:ascii="Calibri" w:eastAsia="Calibri" w:hAnsi="Calibri" w:cs="Arial"/>
          <w:kern w:val="2"/>
          <w:sz w:val="22"/>
          <w:szCs w:val="22"/>
          <w:lang w:val="de-AT" w:eastAsia="en-US"/>
          <w14:ligatures w14:val="standardContextual"/>
        </w:rPr>
      </w:pPr>
    </w:p>
    <w:p w14:paraId="339BE10E" w14:textId="77777777" w:rsidR="00C65CC3" w:rsidRDefault="00C65CC3" w:rsidP="00BF3595">
      <w:pPr>
        <w:spacing w:line="360" w:lineRule="auto"/>
        <w:rPr>
          <w:rFonts w:ascii="Calibri" w:eastAsia="Calibri" w:hAnsi="Calibri" w:cs="Arial"/>
          <w:b/>
          <w:bCs/>
          <w:kern w:val="2"/>
          <w:sz w:val="26"/>
          <w:szCs w:val="26"/>
          <w:u w:val="single"/>
          <w:lang w:val="de-AT" w:eastAsia="en-US"/>
          <w14:ligatures w14:val="standardContextual"/>
        </w:rPr>
      </w:pPr>
    </w:p>
    <w:p w14:paraId="1E7006C7" w14:textId="77777777" w:rsidR="00C65CC3" w:rsidRDefault="00C65CC3" w:rsidP="00BF3595">
      <w:pPr>
        <w:spacing w:line="360" w:lineRule="auto"/>
        <w:rPr>
          <w:rFonts w:ascii="Calibri" w:eastAsia="Calibri" w:hAnsi="Calibri" w:cs="Arial"/>
          <w:b/>
          <w:bCs/>
          <w:kern w:val="2"/>
          <w:sz w:val="26"/>
          <w:szCs w:val="26"/>
          <w:u w:val="single"/>
          <w:lang w:val="de-AT" w:eastAsia="en-US"/>
          <w14:ligatures w14:val="standardContextual"/>
        </w:rPr>
      </w:pPr>
    </w:p>
    <w:p w14:paraId="5D3EE3ED" w14:textId="77777777" w:rsidR="00C65CC3" w:rsidRDefault="00C65CC3" w:rsidP="00BF3595">
      <w:pPr>
        <w:spacing w:line="360" w:lineRule="auto"/>
        <w:rPr>
          <w:rFonts w:ascii="Calibri" w:eastAsia="Calibri" w:hAnsi="Calibri" w:cs="Arial"/>
          <w:b/>
          <w:bCs/>
          <w:kern w:val="2"/>
          <w:sz w:val="26"/>
          <w:szCs w:val="26"/>
          <w:u w:val="single"/>
          <w:lang w:val="de-AT" w:eastAsia="en-US"/>
          <w14:ligatures w14:val="standardContextual"/>
        </w:rPr>
      </w:pPr>
    </w:p>
    <w:p w14:paraId="2EA3DD87" w14:textId="77777777" w:rsidR="00C65CC3" w:rsidRDefault="00C65CC3" w:rsidP="00BF3595">
      <w:pPr>
        <w:spacing w:line="360" w:lineRule="auto"/>
        <w:rPr>
          <w:rFonts w:ascii="Calibri" w:eastAsia="Calibri" w:hAnsi="Calibri" w:cs="Arial"/>
          <w:b/>
          <w:bCs/>
          <w:kern w:val="2"/>
          <w:sz w:val="26"/>
          <w:szCs w:val="26"/>
          <w:u w:val="single"/>
          <w:lang w:val="de-AT" w:eastAsia="en-US"/>
          <w14:ligatures w14:val="standardContextual"/>
        </w:rPr>
      </w:pPr>
    </w:p>
    <w:p w14:paraId="0B2396A8" w14:textId="77777777" w:rsidR="00C65CC3" w:rsidRDefault="00C65CC3" w:rsidP="00BF3595">
      <w:pPr>
        <w:spacing w:line="360" w:lineRule="auto"/>
        <w:rPr>
          <w:rFonts w:ascii="Calibri" w:eastAsia="Calibri" w:hAnsi="Calibri" w:cs="Arial"/>
          <w:b/>
          <w:bCs/>
          <w:kern w:val="2"/>
          <w:sz w:val="26"/>
          <w:szCs w:val="26"/>
          <w:u w:val="single"/>
          <w:lang w:val="de-AT" w:eastAsia="en-US"/>
          <w14:ligatures w14:val="standardContextual"/>
        </w:rPr>
      </w:pPr>
    </w:p>
    <w:p w14:paraId="368445E1" w14:textId="1A369769" w:rsidR="009A4530" w:rsidRPr="009A4530" w:rsidRDefault="00513C6E" w:rsidP="00BF3595">
      <w:pPr>
        <w:spacing w:line="360" w:lineRule="auto"/>
        <w:rPr>
          <w:rFonts w:ascii="Calibri" w:eastAsia="Calibri" w:hAnsi="Calibri" w:cs="Arial"/>
          <w:b/>
          <w:bCs/>
          <w:kern w:val="2"/>
          <w:sz w:val="26"/>
          <w:szCs w:val="26"/>
          <w:u w:val="single"/>
          <w:lang w:val="de-AT" w:eastAsia="en-US"/>
          <w14:ligatures w14:val="standardContextual"/>
        </w:rPr>
      </w:pPr>
      <w:r>
        <w:rPr>
          <w:rFonts w:ascii="Calibri" w:eastAsia="Calibri" w:hAnsi="Calibri" w:cs="Arial"/>
          <w:b/>
          <w:bCs/>
          <w:kern w:val="2"/>
          <w:sz w:val="26"/>
          <w:szCs w:val="26"/>
          <w:u w:val="single"/>
          <w:lang w:val="de-AT" w:eastAsia="en-US"/>
          <w14:ligatures w14:val="standardContextual"/>
        </w:rPr>
        <w:t xml:space="preserve">                                                                                                                                                                          </w:t>
      </w:r>
      <w:r w:rsidR="009A4530" w:rsidRPr="009A4530">
        <w:rPr>
          <w:rFonts w:ascii="Calibri" w:eastAsia="Calibri" w:hAnsi="Calibri" w:cs="Arial"/>
          <w:b/>
          <w:bCs/>
          <w:kern w:val="2"/>
          <w:sz w:val="26"/>
          <w:szCs w:val="26"/>
          <w:u w:val="single"/>
          <w:lang w:val="de-AT" w:eastAsia="en-US"/>
          <w14:ligatures w14:val="standardContextual"/>
        </w:rPr>
        <w:t xml:space="preserve">Modul 3: </w:t>
      </w:r>
    </w:p>
    <w:p w14:paraId="0B79A5BA" w14:textId="6C197A5E" w:rsidR="009A4530" w:rsidRPr="00192B50" w:rsidRDefault="009A4530" w:rsidP="00BF3595">
      <w:pPr>
        <w:spacing w:line="360" w:lineRule="auto"/>
        <w:rPr>
          <w:rFonts w:ascii="Calibri" w:eastAsia="Calibri" w:hAnsi="Calibri" w:cs="Arial"/>
          <w:kern w:val="2"/>
          <w:sz w:val="22"/>
          <w:szCs w:val="22"/>
          <w:lang w:val="de-AT" w:eastAsia="en-US"/>
          <w14:ligatures w14:val="standardContextual"/>
        </w:rPr>
      </w:pPr>
      <w:r w:rsidRPr="0060386E">
        <w:rPr>
          <w:rFonts w:ascii="Calibri" w:eastAsia="Calibri" w:hAnsi="Calibri" w:cs="Arial"/>
          <w:b/>
          <w:bCs/>
          <w:i/>
          <w:iCs/>
          <w:kern w:val="2"/>
          <w:sz w:val="22"/>
          <w:szCs w:val="22"/>
          <w:lang w:val="de-AT" w:eastAsia="en-US"/>
          <w14:ligatures w14:val="standardContextual"/>
        </w:rPr>
        <w:t xml:space="preserve">Schwerpunkt: </w:t>
      </w:r>
      <w:r w:rsidR="00192B50" w:rsidRPr="00192B50">
        <w:rPr>
          <w:rFonts w:ascii="Calibri" w:eastAsia="Calibri" w:hAnsi="Calibri" w:cs="Arial"/>
          <w:kern w:val="2"/>
          <w:sz w:val="22"/>
          <w:szCs w:val="22"/>
          <w:lang w:val="de-AT" w:eastAsia="en-US"/>
          <w14:ligatures w14:val="standardContextual"/>
        </w:rPr>
        <w:t>Schutzkonzepte und Prävention in der Praxis</w:t>
      </w:r>
    </w:p>
    <w:p w14:paraId="7F2B36E0" w14:textId="5F76514B" w:rsidR="00AA286E" w:rsidRPr="000F6EB3" w:rsidRDefault="009A4530" w:rsidP="000F6EB3">
      <w:pPr>
        <w:spacing w:line="360" w:lineRule="auto"/>
        <w:ind w:left="851" w:hanging="851"/>
        <w:rPr>
          <w:rFonts w:ascii="Calibri" w:eastAsia="Calibri" w:hAnsi="Calibri" w:cs="Arial"/>
          <w:kern w:val="2"/>
          <w:sz w:val="22"/>
          <w:szCs w:val="22"/>
          <w:lang w:val="de-AT" w:eastAsia="en-US"/>
          <w14:ligatures w14:val="standardContextual"/>
        </w:rPr>
      </w:pPr>
      <w:r w:rsidRPr="0060386E">
        <w:rPr>
          <w:rFonts w:ascii="Calibri" w:eastAsia="Calibri" w:hAnsi="Calibri" w:cs="Arial"/>
          <w:b/>
          <w:bCs/>
          <w:kern w:val="2"/>
          <w:sz w:val="22"/>
          <w:szCs w:val="22"/>
          <w:lang w:val="de-AT" w:eastAsia="en-US"/>
          <w14:ligatures w14:val="standardContextual"/>
        </w:rPr>
        <w:t>Inhalte</w:t>
      </w:r>
      <w:r w:rsidRPr="0060386E">
        <w:rPr>
          <w:rFonts w:ascii="Calibri" w:eastAsia="Calibri" w:hAnsi="Calibri" w:cs="Arial"/>
          <w:kern w:val="2"/>
          <w:sz w:val="22"/>
          <w:szCs w:val="22"/>
          <w:lang w:val="de-AT" w:eastAsia="en-US"/>
          <w14:ligatures w14:val="standardContextual"/>
        </w:rPr>
        <w:t>:</w:t>
      </w:r>
      <w:r w:rsidR="00192B50">
        <w:rPr>
          <w:rFonts w:ascii="Calibri" w:eastAsia="Calibri" w:hAnsi="Calibri" w:cs="Arial"/>
          <w:kern w:val="2"/>
          <w:sz w:val="22"/>
          <w:szCs w:val="22"/>
          <w:lang w:val="de-AT" w:eastAsia="en-US"/>
          <w14:ligatures w14:val="standardContextual"/>
        </w:rPr>
        <w:t xml:space="preserve"> </w:t>
      </w:r>
      <w:r w:rsidR="00C65CC3">
        <w:rPr>
          <w:rFonts w:ascii="Calibri" w:eastAsia="Calibri" w:hAnsi="Calibri" w:cs="Arial"/>
          <w:kern w:val="2"/>
          <w:sz w:val="22"/>
          <w:szCs w:val="22"/>
          <w:lang w:val="de-AT" w:eastAsia="en-US"/>
          <w14:ligatures w14:val="standardContextual"/>
        </w:rPr>
        <w:tab/>
      </w:r>
      <w:r w:rsidR="00192B50" w:rsidRPr="00192B50">
        <w:rPr>
          <w:rFonts w:ascii="Calibri" w:eastAsia="Calibri" w:hAnsi="Calibri" w:cs="Arial"/>
          <w:kern w:val="2"/>
          <w:sz w:val="22"/>
          <w:szCs w:val="22"/>
          <w:lang w:val="de-AT" w:eastAsia="en-US"/>
          <w14:ligatures w14:val="standardContextual"/>
        </w:rPr>
        <w:t>Entwicklung und Implementierung von Schutzkonzepten</w:t>
      </w:r>
      <w:r w:rsidR="00192B50">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Gewaltprävention im pädagogischen Alltag</w:t>
      </w:r>
      <w:r w:rsidR="000F6EB3">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Beteiligung von Kindern und Jugendlichen</w:t>
      </w:r>
      <w:r w:rsidR="000F6EB3">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Beschwerde- und Beteiligungsstrukturen</w:t>
      </w:r>
      <w:r w:rsidR="000F6EB3">
        <w:rPr>
          <w:rFonts w:ascii="Calibri" w:eastAsia="Calibri" w:hAnsi="Calibri" w:cs="Arial"/>
          <w:kern w:val="2"/>
          <w:sz w:val="22"/>
          <w:szCs w:val="22"/>
          <w:lang w:val="de-AT" w:eastAsia="en-US"/>
          <w14:ligatures w14:val="standardContextual"/>
        </w:rPr>
        <w:t xml:space="preserve">, </w:t>
      </w:r>
      <w:r w:rsidR="00192B50" w:rsidRPr="00192B50">
        <w:rPr>
          <w:rFonts w:ascii="Calibri" w:eastAsia="Calibri" w:hAnsi="Calibri" w:cs="Arial"/>
          <w:kern w:val="2"/>
          <w:sz w:val="22"/>
          <w:szCs w:val="22"/>
          <w:lang w:val="de-AT" w:eastAsia="en-US"/>
          <w14:ligatures w14:val="standardContextual"/>
        </w:rPr>
        <w:t>Fallarbeit, Praxisreflexion und Transfer</w:t>
      </w:r>
    </w:p>
    <w:p w14:paraId="54D79401" w14:textId="1568CFCE" w:rsidR="009A4530" w:rsidRPr="00354889" w:rsidRDefault="009A4530" w:rsidP="00192B50">
      <w:pPr>
        <w:spacing w:line="360" w:lineRule="auto"/>
        <w:rPr>
          <w:rFonts w:ascii="Calibri" w:eastAsia="Calibri" w:hAnsi="Calibri" w:cs="Arial"/>
          <w:b/>
          <w:bCs/>
          <w:kern w:val="2"/>
          <w:sz w:val="22"/>
          <w:szCs w:val="22"/>
          <w:lang w:val="de-AT" w:eastAsia="en-US"/>
          <w14:ligatures w14:val="standardContextual"/>
        </w:rPr>
      </w:pPr>
    </w:p>
    <w:p w14:paraId="6D55D67B" w14:textId="5DFEDCC8" w:rsidR="009A4530" w:rsidRPr="009A4530" w:rsidRDefault="009A4530" w:rsidP="00BF3595">
      <w:pPr>
        <w:spacing w:line="360" w:lineRule="auto"/>
        <w:ind w:left="851" w:hanging="851"/>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Zeit</w:t>
      </w:r>
      <w:r w:rsidRPr="009A4530">
        <w:rPr>
          <w:rFonts w:ascii="Calibri" w:eastAsia="Calibri" w:hAnsi="Calibri" w:cs="Arial"/>
          <w:kern w:val="2"/>
          <w:sz w:val="22"/>
          <w:szCs w:val="22"/>
          <w:lang w:val="de-AT" w:eastAsia="en-US"/>
          <w14:ligatures w14:val="standardContextual"/>
        </w:rPr>
        <w:t xml:space="preserve">: </w:t>
      </w:r>
      <w:r w:rsidR="00354889">
        <w:rPr>
          <w:rFonts w:ascii="Calibri" w:eastAsia="Calibri" w:hAnsi="Calibri" w:cs="Arial"/>
          <w:kern w:val="2"/>
          <w:sz w:val="22"/>
          <w:szCs w:val="22"/>
          <w:lang w:val="de-AT" w:eastAsia="en-US"/>
          <w14:ligatures w14:val="standardContextual"/>
        </w:rPr>
        <w:t xml:space="preserve">Freitag, </w:t>
      </w:r>
      <w:r w:rsidR="00192B50">
        <w:rPr>
          <w:rFonts w:ascii="Calibri" w:eastAsia="Calibri" w:hAnsi="Calibri" w:cs="Arial"/>
          <w:kern w:val="2"/>
          <w:sz w:val="22"/>
          <w:szCs w:val="22"/>
          <w:lang w:val="de-AT" w:eastAsia="en-US"/>
          <w14:ligatures w14:val="standardContextual"/>
        </w:rPr>
        <w:t>26</w:t>
      </w:r>
      <w:r w:rsidR="00354889">
        <w:rPr>
          <w:rFonts w:ascii="Calibri" w:eastAsia="Calibri" w:hAnsi="Calibri" w:cs="Arial"/>
          <w:kern w:val="2"/>
          <w:sz w:val="22"/>
          <w:szCs w:val="22"/>
          <w:lang w:val="de-AT" w:eastAsia="en-US"/>
          <w14:ligatures w14:val="standardContextual"/>
        </w:rPr>
        <w:t>.02.2027</w:t>
      </w:r>
      <w:r w:rsidRPr="009A4530">
        <w:rPr>
          <w:rFonts w:ascii="Calibri" w:eastAsia="Calibri" w:hAnsi="Calibri" w:cs="Arial"/>
          <w:kern w:val="2"/>
          <w:sz w:val="22"/>
          <w:szCs w:val="22"/>
          <w:lang w:val="de-AT" w:eastAsia="en-US"/>
          <w14:ligatures w14:val="standardContextual"/>
        </w:rPr>
        <w:t xml:space="preserve"> </w:t>
      </w:r>
      <w:r w:rsidRPr="009A4530">
        <w:rPr>
          <w:rFonts w:ascii="Calibri" w:eastAsia="Calibri" w:hAnsi="Calibri" w:cs="Arial"/>
          <w:kern w:val="2"/>
          <w:sz w:val="22"/>
          <w:szCs w:val="22"/>
          <w:lang w:val="de-AT" w:eastAsia="en-US"/>
          <w14:ligatures w14:val="standardContextual"/>
        </w:rPr>
        <w:tab/>
        <w:t>1</w:t>
      </w:r>
      <w:r w:rsidR="00354889">
        <w:rPr>
          <w:rFonts w:ascii="Calibri" w:eastAsia="Calibri" w:hAnsi="Calibri" w:cs="Arial"/>
          <w:kern w:val="2"/>
          <w:sz w:val="22"/>
          <w:szCs w:val="22"/>
          <w:lang w:val="de-AT" w:eastAsia="en-US"/>
          <w14:ligatures w14:val="standardContextual"/>
        </w:rPr>
        <w:t>4</w:t>
      </w:r>
      <w:r w:rsidRPr="009A4530">
        <w:rPr>
          <w:rFonts w:ascii="Calibri" w:eastAsia="Calibri" w:hAnsi="Calibri" w:cs="Arial"/>
          <w:kern w:val="2"/>
          <w:sz w:val="22"/>
          <w:szCs w:val="22"/>
          <w:lang w:val="de-AT" w:eastAsia="en-US"/>
          <w14:ligatures w14:val="standardContextual"/>
        </w:rPr>
        <w:t>:00 – 1</w:t>
      </w:r>
      <w:r w:rsidR="00354889">
        <w:rPr>
          <w:rFonts w:ascii="Calibri" w:eastAsia="Calibri" w:hAnsi="Calibri" w:cs="Arial"/>
          <w:kern w:val="2"/>
          <w:sz w:val="22"/>
          <w:szCs w:val="22"/>
          <w:lang w:val="de-AT" w:eastAsia="en-US"/>
          <w14:ligatures w14:val="standardContextual"/>
        </w:rPr>
        <w:t>9</w:t>
      </w:r>
      <w:r w:rsidRPr="009A4530">
        <w:rPr>
          <w:rFonts w:ascii="Calibri" w:eastAsia="Calibri" w:hAnsi="Calibri" w:cs="Arial"/>
          <w:kern w:val="2"/>
          <w:sz w:val="22"/>
          <w:szCs w:val="22"/>
          <w:lang w:val="de-AT" w:eastAsia="en-US"/>
          <w14:ligatures w14:val="standardContextual"/>
        </w:rPr>
        <w:t>:00 (5UE)</w:t>
      </w:r>
    </w:p>
    <w:p w14:paraId="7D11F976" w14:textId="77777777" w:rsidR="00354889" w:rsidRPr="009A4530" w:rsidRDefault="00354889" w:rsidP="00BF3595">
      <w:pPr>
        <w:spacing w:line="360" w:lineRule="auto"/>
        <w:ind w:left="851" w:hanging="851"/>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Ort</w:t>
      </w:r>
      <w:r w:rsidRPr="009A4530">
        <w:rPr>
          <w:rFonts w:ascii="Calibri" w:eastAsia="Calibri" w:hAnsi="Calibri" w:cs="Arial"/>
          <w:kern w:val="2"/>
          <w:sz w:val="22"/>
          <w:szCs w:val="22"/>
          <w:lang w:val="de-AT" w:eastAsia="en-US"/>
          <w14:ligatures w14:val="standardContextual"/>
        </w:rPr>
        <w:t>: Aufbauwerk der Jugend/ Rennweg 17b, 6020 Innsbruck</w:t>
      </w:r>
    </w:p>
    <w:p w14:paraId="01EEEB2D" w14:textId="293AFD8A" w:rsidR="009A4530" w:rsidRDefault="009A4530" w:rsidP="00BF3595">
      <w:pPr>
        <w:spacing w:line="360" w:lineRule="auto"/>
        <w:ind w:left="851" w:hanging="851"/>
        <w:rPr>
          <w:rFonts w:ascii="Calibri" w:eastAsia="Calibri" w:hAnsi="Calibri" w:cs="Arial"/>
          <w:kern w:val="2"/>
          <w:sz w:val="22"/>
          <w:szCs w:val="22"/>
          <w:lang w:val="de-AT" w:eastAsia="en-US"/>
          <w14:ligatures w14:val="standardContextual"/>
        </w:rPr>
      </w:pPr>
    </w:p>
    <w:p w14:paraId="19E3A79E" w14:textId="77777777" w:rsidR="009A4530" w:rsidRPr="00A432E3" w:rsidRDefault="009A4530" w:rsidP="00BF3595">
      <w:pPr>
        <w:spacing w:line="360" w:lineRule="auto"/>
        <w:ind w:left="851" w:hanging="851"/>
        <w:rPr>
          <w:rFonts w:ascii="Calibri" w:eastAsia="Calibri" w:hAnsi="Calibri" w:cs="Arial"/>
          <w:kern w:val="2"/>
          <w:sz w:val="26"/>
          <w:szCs w:val="26"/>
          <w:lang w:val="de-AT" w:eastAsia="en-US"/>
          <w14:ligatures w14:val="standardContextual"/>
        </w:rPr>
      </w:pPr>
    </w:p>
    <w:p w14:paraId="45C0E1D5" w14:textId="77777777" w:rsidR="009A4530" w:rsidRPr="00A432E3" w:rsidRDefault="009A4530" w:rsidP="00BF3595">
      <w:pPr>
        <w:shd w:val="clear" w:color="auto" w:fill="FBD4B4" w:themeFill="accent6" w:themeFillTint="66"/>
        <w:spacing w:line="360" w:lineRule="auto"/>
        <w:rPr>
          <w:rFonts w:ascii="Calibri" w:eastAsia="Calibri" w:hAnsi="Calibri" w:cs="Arial"/>
          <w:b/>
          <w:bCs/>
          <w:kern w:val="2"/>
          <w:sz w:val="26"/>
          <w:szCs w:val="26"/>
          <w:lang w:val="de-AT" w:eastAsia="en-US"/>
          <w14:ligatures w14:val="standardContextual"/>
        </w:rPr>
      </w:pPr>
      <w:r w:rsidRPr="00A432E3">
        <w:rPr>
          <w:rFonts w:ascii="Calibri" w:eastAsia="Calibri" w:hAnsi="Calibri" w:cs="Arial"/>
          <w:b/>
          <w:bCs/>
          <w:kern w:val="2"/>
          <w:sz w:val="26"/>
          <w:szCs w:val="26"/>
          <w:lang w:val="de-AT" w:eastAsia="en-US"/>
          <w14:ligatures w14:val="standardContextual"/>
        </w:rPr>
        <w:t>Zusätzliche Informationen:</w:t>
      </w:r>
    </w:p>
    <w:p w14:paraId="65764A42" w14:textId="77777777" w:rsidR="00BF3595" w:rsidRDefault="00BF3595" w:rsidP="00BF3595">
      <w:pPr>
        <w:spacing w:line="360" w:lineRule="auto"/>
        <w:rPr>
          <w:rFonts w:ascii="Calibri" w:eastAsia="Calibri" w:hAnsi="Calibri" w:cs="Arial"/>
          <w:kern w:val="2"/>
          <w:sz w:val="22"/>
          <w:szCs w:val="22"/>
          <w:lang w:val="de-AT" w:eastAsia="en-US"/>
          <w14:ligatures w14:val="standardContextual"/>
        </w:rPr>
      </w:pPr>
    </w:p>
    <w:p w14:paraId="13A482F9" w14:textId="68D599B3" w:rsidR="009A4530" w:rsidRPr="009A4530" w:rsidRDefault="009A4530" w:rsidP="00BF3595">
      <w:pPr>
        <w:spacing w:line="360" w:lineRule="auto"/>
        <w:rPr>
          <w:rFonts w:ascii="Calibri" w:eastAsia="Calibri" w:hAnsi="Calibri" w:cs="Arial"/>
          <w:kern w:val="2"/>
          <w:sz w:val="22"/>
          <w:szCs w:val="22"/>
          <w:lang w:val="de-AT" w:eastAsia="en-US"/>
          <w14:ligatures w14:val="standardContextual"/>
        </w:rPr>
      </w:pPr>
      <w:r w:rsidRPr="009A4530">
        <w:rPr>
          <w:rFonts w:ascii="Calibri" w:eastAsia="Calibri" w:hAnsi="Calibri" w:cs="Arial"/>
          <w:kern w:val="2"/>
          <w:sz w:val="22"/>
          <w:szCs w:val="22"/>
          <w:lang w:val="de-AT" w:eastAsia="en-US"/>
          <w14:ligatures w14:val="standardContextual"/>
        </w:rPr>
        <w:t>Diese Fortbildung ist nur als Gesamtpaket (3 Module) buchbar.</w:t>
      </w:r>
    </w:p>
    <w:p w14:paraId="16A79A10" w14:textId="735377F3" w:rsidR="008C7A4C" w:rsidRDefault="009A4530" w:rsidP="00BF3595">
      <w:pPr>
        <w:spacing w:line="360" w:lineRule="auto"/>
        <w:rPr>
          <w:rFonts w:ascii="Calibri" w:eastAsia="Calibri" w:hAnsi="Calibri" w:cs="Arial"/>
          <w:b/>
          <w:bCs/>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 xml:space="preserve">Kosten: </w:t>
      </w:r>
      <w:r w:rsidRPr="009A4530">
        <w:rPr>
          <w:rFonts w:ascii="Calibri" w:eastAsia="Calibri" w:hAnsi="Calibri" w:cs="Arial"/>
          <w:kern w:val="2"/>
          <w:sz w:val="22"/>
          <w:szCs w:val="22"/>
          <w:lang w:val="de-AT" w:eastAsia="en-US"/>
          <w14:ligatures w14:val="standardContextual"/>
        </w:rPr>
        <w:t>300.-</w:t>
      </w:r>
      <w:r w:rsidRPr="009A4530">
        <w:rPr>
          <w:rFonts w:ascii="Calibri" w:eastAsia="Calibri" w:hAnsi="Calibri" w:cs="Arial"/>
          <w:b/>
          <w:bCs/>
          <w:kern w:val="2"/>
          <w:sz w:val="22"/>
          <w:szCs w:val="22"/>
          <w:lang w:val="de-AT" w:eastAsia="en-US"/>
          <w14:ligatures w14:val="standardContextual"/>
        </w:rPr>
        <w:t xml:space="preserve"> (Förderung</w:t>
      </w:r>
      <w:r w:rsidRPr="009A4530">
        <w:rPr>
          <w:rFonts w:ascii="Calibri" w:eastAsia="Calibri" w:hAnsi="Calibri" w:cs="Arial"/>
          <w:kern w:val="2"/>
          <w:sz w:val="22"/>
          <w:szCs w:val="22"/>
          <w:lang w:val="de-AT" w:eastAsia="en-US"/>
          <w14:ligatures w14:val="standardContextual"/>
        </w:rPr>
        <w:t xml:space="preserve"> von 30% über das </w:t>
      </w:r>
      <w:hyperlink r:id="rId7" w:history="1">
        <w:r w:rsidRPr="009A4530">
          <w:rPr>
            <w:rFonts w:ascii="Calibri" w:eastAsia="Calibri" w:hAnsi="Calibri" w:cs="Arial"/>
            <w:color w:val="0000FF"/>
            <w:kern w:val="2"/>
            <w:sz w:val="22"/>
            <w:szCs w:val="22"/>
            <w:u w:val="single"/>
            <w:lang w:val="de-AT" w:eastAsia="en-US"/>
            <w14:ligatures w14:val="standardContextual"/>
          </w:rPr>
          <w:t>Update-Bildungsgeld</w:t>
        </w:r>
      </w:hyperlink>
      <w:r w:rsidRPr="009A4530">
        <w:rPr>
          <w:rFonts w:ascii="Calibri" w:eastAsia="Calibri" w:hAnsi="Calibri" w:cs="Arial"/>
          <w:kern w:val="2"/>
          <w:sz w:val="22"/>
          <w:szCs w:val="22"/>
          <w:lang w:val="de-AT" w:eastAsia="en-US"/>
          <w14:ligatures w14:val="standardContextual"/>
        </w:rPr>
        <w:t xml:space="preserve"> des Landes Tirol möglich)</w:t>
      </w:r>
    </w:p>
    <w:p w14:paraId="6B2796EB" w14:textId="77777777" w:rsidR="00BF3595" w:rsidRDefault="00BF3595" w:rsidP="00BF3595">
      <w:pPr>
        <w:spacing w:line="360" w:lineRule="auto"/>
        <w:rPr>
          <w:rFonts w:ascii="Calibri" w:eastAsia="Calibri" w:hAnsi="Calibri" w:cs="Arial"/>
          <w:b/>
          <w:bCs/>
          <w:kern w:val="2"/>
          <w:sz w:val="22"/>
          <w:szCs w:val="22"/>
          <w:lang w:val="de-AT" w:eastAsia="en-US"/>
          <w14:ligatures w14:val="standardContextual"/>
        </w:rPr>
      </w:pPr>
    </w:p>
    <w:p w14:paraId="05B89080" w14:textId="31213B7B" w:rsidR="00354889" w:rsidRPr="000F6EB3" w:rsidRDefault="009A4530" w:rsidP="000F6EB3">
      <w:pPr>
        <w:spacing w:line="360" w:lineRule="auto"/>
        <w:rPr>
          <w:rFonts w:ascii="Calibri" w:eastAsia="Calibri" w:hAnsi="Calibri" w:cs="Arial"/>
          <w:kern w:val="2"/>
          <w:sz w:val="22"/>
          <w:szCs w:val="22"/>
          <w:lang w:val="de-AT" w:eastAsia="en-US"/>
          <w14:ligatures w14:val="standardContextual"/>
        </w:rPr>
      </w:pPr>
      <w:r w:rsidRPr="009A4530">
        <w:rPr>
          <w:rFonts w:ascii="Calibri" w:eastAsia="Calibri" w:hAnsi="Calibri" w:cs="Arial"/>
          <w:b/>
          <w:bCs/>
          <w:kern w:val="2"/>
          <w:sz w:val="22"/>
          <w:szCs w:val="22"/>
          <w:lang w:val="de-AT" w:eastAsia="en-US"/>
          <w14:ligatures w14:val="standardContextual"/>
        </w:rPr>
        <w:t>Informationen zur Referentin:</w:t>
      </w:r>
      <w:r w:rsidRPr="009A4530">
        <w:rPr>
          <w:rFonts w:ascii="Calibri" w:eastAsia="Calibri" w:hAnsi="Calibri" w:cs="Arial"/>
          <w:kern w:val="2"/>
          <w:sz w:val="22"/>
          <w:szCs w:val="22"/>
          <w:lang w:val="de-AT" w:eastAsia="en-US"/>
          <w14:ligatures w14:val="standardContextual"/>
        </w:rPr>
        <w:t xml:space="preserve"> </w:t>
      </w:r>
      <w:r w:rsidR="000F6EB3">
        <w:rPr>
          <w:rFonts w:ascii="Calibri" w:eastAsia="Calibri" w:hAnsi="Calibri" w:cs="Arial"/>
          <w:kern w:val="2"/>
          <w:sz w:val="22"/>
          <w:szCs w:val="22"/>
          <w:lang w:val="de-AT" w:eastAsia="en-US"/>
          <w14:ligatures w14:val="standardContextual"/>
        </w:rPr>
        <w:t xml:space="preserve"> </w:t>
      </w:r>
      <w:r w:rsidR="000F6EB3" w:rsidRPr="00644058">
        <w:rPr>
          <w:rFonts w:ascii="Calibri" w:eastAsia="Calibri" w:hAnsi="Calibri" w:cs="Arial"/>
          <w:i/>
          <w:iCs/>
          <w:kern w:val="2"/>
          <w:sz w:val="22"/>
          <w:szCs w:val="22"/>
          <w:lang w:val="de-AT" w:eastAsia="en-US"/>
          <w14:ligatures w14:val="standardContextual"/>
        </w:rPr>
        <w:t>Mag. (FH) Christina Steixner-Buisson</w:t>
      </w:r>
    </w:p>
    <w:p w14:paraId="6DF4F333" w14:textId="106DEEDC" w:rsidR="000F6EB3" w:rsidRPr="000F6EB3" w:rsidRDefault="000F6EB3" w:rsidP="000F6EB3">
      <w:pPr>
        <w:spacing w:line="360" w:lineRule="auto"/>
        <w:rPr>
          <w:rFonts w:ascii="Calibri" w:eastAsia="Calibri" w:hAnsi="Calibri" w:cs="Arial"/>
          <w:kern w:val="2"/>
          <w:sz w:val="22"/>
          <w:szCs w:val="22"/>
          <w:lang w:val="de-AT" w:eastAsia="en-US"/>
          <w14:ligatures w14:val="standardContextual"/>
        </w:rPr>
      </w:pPr>
      <w:r w:rsidRPr="000F6EB3">
        <w:rPr>
          <w:rFonts w:ascii="Calibri" w:eastAsia="Calibri" w:hAnsi="Calibri" w:cs="Arial"/>
          <w:kern w:val="2"/>
          <w:sz w:val="22"/>
          <w:szCs w:val="22"/>
          <w:lang w:val="de-AT" w:eastAsia="en-US"/>
          <w14:ligatures w14:val="standardContextual"/>
        </w:rPr>
        <w:t xml:space="preserve">Diplomierte Sozialarbeiterin, Supervision, Coach und Organisationsentwicklung, </w:t>
      </w:r>
    </w:p>
    <w:p w14:paraId="370F8995" w14:textId="4DC260D0" w:rsidR="000F6EB3" w:rsidRPr="000F6EB3" w:rsidRDefault="000F6EB3" w:rsidP="000F6EB3">
      <w:pPr>
        <w:spacing w:line="360" w:lineRule="auto"/>
        <w:rPr>
          <w:rFonts w:ascii="Calibri" w:eastAsia="Calibri" w:hAnsi="Calibri" w:cs="Arial"/>
          <w:kern w:val="2"/>
          <w:sz w:val="22"/>
          <w:szCs w:val="22"/>
          <w:lang w:val="de-AT" w:eastAsia="en-US"/>
          <w14:ligatures w14:val="standardContextual"/>
        </w:rPr>
      </w:pPr>
      <w:r w:rsidRPr="000F6EB3">
        <w:rPr>
          <w:rFonts w:ascii="Calibri" w:eastAsia="Calibri" w:hAnsi="Calibri" w:cs="Arial"/>
          <w:kern w:val="2"/>
          <w:sz w:val="22"/>
          <w:szCs w:val="22"/>
          <w:lang w:val="de-AT" w:eastAsia="en-US"/>
          <w14:ligatures w14:val="standardContextual"/>
        </w:rPr>
        <w:t>Coach für „Neue Autorität“</w:t>
      </w:r>
      <w:r w:rsidR="00644058">
        <w:rPr>
          <w:rFonts w:ascii="Calibri" w:eastAsia="Calibri" w:hAnsi="Calibri" w:cs="Arial"/>
          <w:kern w:val="2"/>
          <w:sz w:val="22"/>
          <w:szCs w:val="22"/>
          <w:lang w:val="de-AT" w:eastAsia="en-US"/>
          <w14:ligatures w14:val="standardContextual"/>
        </w:rPr>
        <w:t xml:space="preserve">, </w:t>
      </w:r>
      <w:r w:rsidRPr="000F6EB3">
        <w:rPr>
          <w:rFonts w:ascii="Calibri" w:eastAsia="Calibri" w:hAnsi="Calibri" w:cs="Arial"/>
          <w:kern w:val="2"/>
          <w:sz w:val="22"/>
          <w:szCs w:val="22"/>
          <w:lang w:val="de-AT" w:eastAsia="en-US"/>
          <w14:ligatures w14:val="standardContextual"/>
        </w:rPr>
        <w:t>Supervisorin bei diversen Einrichtungen</w:t>
      </w:r>
      <w:r>
        <w:rPr>
          <w:rFonts w:ascii="Calibri" w:eastAsia="Calibri" w:hAnsi="Calibri" w:cs="Arial"/>
          <w:kern w:val="2"/>
          <w:sz w:val="22"/>
          <w:szCs w:val="22"/>
          <w:lang w:val="de-AT" w:eastAsia="en-US"/>
          <w14:ligatures w14:val="standardContextual"/>
        </w:rPr>
        <w:t xml:space="preserve">, </w:t>
      </w:r>
      <w:r w:rsidRPr="000F6EB3">
        <w:rPr>
          <w:rFonts w:ascii="Calibri" w:eastAsia="Calibri" w:hAnsi="Calibri" w:cs="Arial"/>
          <w:kern w:val="2"/>
          <w:sz w:val="22"/>
          <w:szCs w:val="22"/>
          <w:lang w:val="de-AT" w:eastAsia="en-US"/>
          <w14:ligatures w14:val="standardContextual"/>
        </w:rPr>
        <w:t>langjährige Tätigkeit im Bereich der Schulsozialarbeit</w:t>
      </w:r>
      <w:r>
        <w:rPr>
          <w:rFonts w:ascii="Calibri" w:eastAsia="Calibri" w:hAnsi="Calibri" w:cs="Arial"/>
          <w:kern w:val="2"/>
          <w:sz w:val="22"/>
          <w:szCs w:val="22"/>
          <w:lang w:val="de-AT" w:eastAsia="en-US"/>
          <w14:ligatures w14:val="standardContextual"/>
        </w:rPr>
        <w:t>,</w:t>
      </w:r>
      <w:r w:rsidR="00644058">
        <w:rPr>
          <w:rFonts w:ascii="Calibri" w:eastAsia="Calibri" w:hAnsi="Calibri" w:cs="Arial"/>
          <w:kern w:val="2"/>
          <w:sz w:val="22"/>
          <w:szCs w:val="22"/>
          <w:lang w:val="de-AT" w:eastAsia="en-US"/>
          <w14:ligatures w14:val="standardContextual"/>
        </w:rPr>
        <w:t xml:space="preserve"> </w:t>
      </w:r>
      <w:r w:rsidRPr="000F6EB3">
        <w:rPr>
          <w:rFonts w:ascii="Calibri" w:eastAsia="Calibri" w:hAnsi="Calibri" w:cs="Arial"/>
          <w:kern w:val="2"/>
          <w:sz w:val="22"/>
          <w:szCs w:val="22"/>
          <w:lang w:val="de-AT" w:eastAsia="en-US"/>
          <w14:ligatures w14:val="standardContextual"/>
        </w:rPr>
        <w:t>Expertise zum Thema Gewaltprävention</w:t>
      </w:r>
      <w:r>
        <w:rPr>
          <w:rFonts w:ascii="Calibri" w:eastAsia="Calibri" w:hAnsi="Calibri" w:cs="Arial"/>
          <w:kern w:val="2"/>
          <w:sz w:val="22"/>
          <w:szCs w:val="22"/>
          <w:lang w:val="de-AT" w:eastAsia="en-US"/>
          <w14:ligatures w14:val="standardContextual"/>
        </w:rPr>
        <w:t xml:space="preserve">, </w:t>
      </w:r>
      <w:r w:rsidRPr="000F6EB3">
        <w:rPr>
          <w:rFonts w:ascii="Calibri" w:eastAsia="Calibri" w:hAnsi="Calibri" w:cs="Arial"/>
          <w:kern w:val="2"/>
          <w:sz w:val="22"/>
          <w:szCs w:val="22"/>
          <w:lang w:val="de-AT" w:eastAsia="en-US"/>
          <w14:ligatures w14:val="standardContextual"/>
        </w:rPr>
        <w:t>Lehrende am Management Center Innsbruck</w:t>
      </w:r>
      <w:r>
        <w:rPr>
          <w:rFonts w:ascii="Calibri" w:eastAsia="Calibri" w:hAnsi="Calibri" w:cs="Arial"/>
          <w:kern w:val="2"/>
          <w:sz w:val="22"/>
          <w:szCs w:val="22"/>
          <w:lang w:val="de-AT" w:eastAsia="en-US"/>
          <w14:ligatures w14:val="standardContextual"/>
        </w:rPr>
        <w:t>,</w:t>
      </w:r>
    </w:p>
    <w:p w14:paraId="65349F8A" w14:textId="6A1DEA6D" w:rsidR="000F6EB3" w:rsidRDefault="000F6EB3" w:rsidP="000F6EB3">
      <w:pPr>
        <w:spacing w:line="360" w:lineRule="auto"/>
        <w:rPr>
          <w:rFonts w:ascii="Calibri" w:eastAsia="Calibri" w:hAnsi="Calibri" w:cs="Arial"/>
          <w:kern w:val="2"/>
          <w:sz w:val="22"/>
          <w:szCs w:val="22"/>
          <w:lang w:val="de-AT" w:eastAsia="en-US"/>
          <w14:ligatures w14:val="standardContextual"/>
        </w:rPr>
      </w:pPr>
      <w:r w:rsidRPr="000F6EB3">
        <w:rPr>
          <w:rFonts w:ascii="Calibri" w:eastAsia="Calibri" w:hAnsi="Calibri" w:cs="Arial"/>
          <w:kern w:val="2"/>
          <w:sz w:val="22"/>
          <w:szCs w:val="22"/>
          <w:lang w:val="de-AT" w:eastAsia="en-US"/>
          <w14:ligatures w14:val="standardContextual"/>
        </w:rPr>
        <w:t>Persönlichkeitstrainerin beim FSJ</w:t>
      </w:r>
    </w:p>
    <w:p w14:paraId="07BF7DF0" w14:textId="77777777" w:rsidR="00BF3595" w:rsidRDefault="00BF3595" w:rsidP="00BF3595">
      <w:pPr>
        <w:spacing w:line="360" w:lineRule="auto"/>
        <w:rPr>
          <w:rFonts w:ascii="Calibri" w:eastAsia="Calibri" w:hAnsi="Calibri" w:cs="Arial"/>
          <w:b/>
          <w:bCs/>
          <w:kern w:val="2"/>
          <w:sz w:val="22"/>
          <w:szCs w:val="22"/>
          <w:lang w:val="de-AT" w:eastAsia="en-US"/>
          <w14:ligatures w14:val="standardContextual"/>
        </w:rPr>
      </w:pPr>
    </w:p>
    <w:p w14:paraId="48169919" w14:textId="7C6803AC" w:rsidR="009A4530" w:rsidRPr="0003723B" w:rsidRDefault="009A4530" w:rsidP="00BF3595">
      <w:pPr>
        <w:spacing w:line="360" w:lineRule="auto"/>
        <w:rPr>
          <w:rFonts w:ascii="Calibri" w:eastAsia="Calibri" w:hAnsi="Calibri" w:cs="Arial"/>
          <w:kern w:val="2"/>
          <w:sz w:val="22"/>
          <w:szCs w:val="22"/>
          <w:lang w:val="de-AT" w:eastAsia="en-US"/>
          <w14:ligatures w14:val="standardContextual"/>
        </w:rPr>
      </w:pPr>
      <w:r w:rsidRPr="00A432E3">
        <w:rPr>
          <w:rFonts w:ascii="Calibri" w:eastAsia="Calibri" w:hAnsi="Calibri" w:cs="Arial"/>
          <w:b/>
          <w:bCs/>
          <w:kern w:val="2"/>
          <w:sz w:val="22"/>
          <w:szCs w:val="22"/>
          <w:lang w:val="de-AT" w:eastAsia="en-US"/>
          <w14:ligatures w14:val="standardContextual"/>
        </w:rPr>
        <w:t>Anmeldung unter</w:t>
      </w:r>
      <w:r w:rsidR="00635465">
        <w:rPr>
          <w:rFonts w:ascii="Calibri" w:eastAsia="Calibri" w:hAnsi="Calibri" w:cs="Arial"/>
          <w:b/>
          <w:bCs/>
          <w:kern w:val="2"/>
          <w:sz w:val="22"/>
          <w:szCs w:val="22"/>
          <w:lang w:val="de-AT" w:eastAsia="en-US"/>
          <w14:ligatures w14:val="standardContextual"/>
        </w:rPr>
        <w:t xml:space="preserve"> </w:t>
      </w:r>
      <w:hyperlink r:id="rId8" w:history="1">
        <w:r w:rsidR="00635465" w:rsidRPr="00635465">
          <w:rPr>
            <w:rStyle w:val="Hyperlink"/>
            <w:rFonts w:ascii="Calibri" w:eastAsia="Calibri" w:hAnsi="Calibri" w:cs="Arial"/>
            <w:b/>
            <w:bCs/>
            <w:kern w:val="2"/>
            <w:sz w:val="22"/>
            <w:szCs w:val="22"/>
            <w:lang w:val="de-AT" w:eastAsia="en-US"/>
            <w14:ligatures w14:val="standardContextual"/>
          </w:rPr>
          <w:t>fortbildung@kinderbetreuung-tirol.at</w:t>
        </w:r>
      </w:hyperlink>
    </w:p>
    <w:sectPr w:rsidR="009A4530" w:rsidRPr="0003723B" w:rsidSect="0088073D">
      <w:headerReference w:type="default" r:id="rId9"/>
      <w:footerReference w:type="default" r:id="rId10"/>
      <w:pgSz w:w="11900" w:h="16840"/>
      <w:pgMar w:top="1418" w:right="1106" w:bottom="1418" w:left="1134" w:header="567"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D4F31" w14:textId="77777777" w:rsidR="006B379B" w:rsidRDefault="006B379B" w:rsidP="0088073D">
      <w:r>
        <w:separator/>
      </w:r>
    </w:p>
  </w:endnote>
  <w:endnote w:type="continuationSeparator" w:id="0">
    <w:p w14:paraId="29F2EEA6" w14:textId="77777777" w:rsidR="006B379B" w:rsidRDefault="006B379B" w:rsidP="00880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Regular">
    <w:charset w:val="00"/>
    <w:family w:val="auto"/>
    <w:pitch w:val="variable"/>
    <w:sig w:usb0="00000003" w:usb1="00000000" w:usb2="00000000" w:usb3="00000000" w:csb0="00000001" w:csb1="00000000"/>
  </w:font>
  <w:font w:name="DINPro-Light">
    <w:altName w:val="Century"/>
    <w:charset w:val="00"/>
    <w:family w:val="auto"/>
    <w:pitch w:val="variable"/>
    <w:sig w:usb0="00000001" w:usb1="4000206A"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C298" w14:textId="77777777" w:rsidR="00637A1B" w:rsidRDefault="007670A6" w:rsidP="00637A1B">
    <w:pPr>
      <w:widowControl w:val="0"/>
      <w:autoSpaceDE w:val="0"/>
      <w:autoSpaceDN w:val="0"/>
      <w:adjustRightInd w:val="0"/>
      <w:ind w:left="708" w:right="-96" w:firstLine="708"/>
      <w:jc w:val="center"/>
      <w:textAlignment w:val="center"/>
      <w:rPr>
        <w:rFonts w:ascii="ArialMT" w:hAnsi="ArialMT"/>
        <w:spacing w:val="3"/>
        <w:sz w:val="16"/>
        <w:szCs w:val="16"/>
      </w:rPr>
    </w:pPr>
    <w:r>
      <w:rPr>
        <w:rFonts w:ascii="ArialMT" w:hAnsi="ArialMT"/>
        <w:spacing w:val="3"/>
        <w:sz w:val="16"/>
        <w:szCs w:val="16"/>
      </w:rPr>
      <w:t>Leopoldstraße 35/1</w:t>
    </w:r>
    <w:r w:rsidR="00637A1B">
      <w:rPr>
        <w:rFonts w:ascii="ArialMT" w:hAnsi="ArialMT" w:hint="cs"/>
        <w:spacing w:val="3"/>
        <w:sz w:val="16"/>
        <w:szCs w:val="16"/>
      </w:rPr>
      <w:t>.Stock</w:t>
    </w:r>
    <w:r w:rsidR="00637A1B">
      <w:rPr>
        <w:rFonts w:ascii="ArialMT" w:hAnsi="ArialMT" w:hint="cs"/>
        <w:spacing w:val="3"/>
        <w:sz w:val="16"/>
        <w:szCs w:val="16"/>
      </w:rPr>
      <w:tab/>
      <w:t>6020 Innsbruck</w:t>
    </w:r>
    <w:r w:rsidR="00637A1B">
      <w:rPr>
        <w:rFonts w:ascii="ArialMT" w:hAnsi="ArialMT" w:hint="cs"/>
        <w:spacing w:val="3"/>
        <w:sz w:val="16"/>
        <w:szCs w:val="16"/>
      </w:rPr>
      <w:tab/>
      <w:t>t. 0512 / 58 82 94 – 50</w:t>
    </w:r>
    <w:r w:rsidR="00637A1B">
      <w:rPr>
        <w:rFonts w:ascii="ArialMT" w:hAnsi="ArialMT" w:hint="cs"/>
        <w:spacing w:val="3"/>
        <w:sz w:val="16"/>
        <w:szCs w:val="16"/>
      </w:rPr>
      <w:tab/>
    </w:r>
    <w:hyperlink r:id="rId1" w:history="1">
      <w:r w:rsidR="00637A1B" w:rsidRPr="00914AF3">
        <w:rPr>
          <w:rStyle w:val="Hyperlink"/>
          <w:rFonts w:ascii="ArialMT" w:hAnsi="ArialMT" w:hint="cs"/>
          <w:spacing w:val="3"/>
          <w:sz w:val="16"/>
          <w:szCs w:val="16"/>
        </w:rPr>
        <w:t>www.kinderbetreuung-tirol.at</w:t>
      </w:r>
    </w:hyperlink>
  </w:p>
  <w:p w14:paraId="5C7CE1D0" w14:textId="77777777" w:rsidR="00637A1B" w:rsidRDefault="00637A1B" w:rsidP="00637A1B">
    <w:pPr>
      <w:widowControl w:val="0"/>
      <w:autoSpaceDE w:val="0"/>
      <w:autoSpaceDN w:val="0"/>
      <w:adjustRightInd w:val="0"/>
      <w:ind w:right="-96"/>
      <w:jc w:val="right"/>
      <w:textAlignment w:val="center"/>
      <w:rPr>
        <w:rFonts w:ascii="ArialMT" w:hAnsi="ArialMT"/>
        <w:spacing w:val="3"/>
        <w:sz w:val="16"/>
        <w:szCs w:val="16"/>
      </w:rPr>
    </w:pPr>
  </w:p>
  <w:p w14:paraId="3DEFC2EE" w14:textId="77777777" w:rsidR="00637A1B" w:rsidRDefault="00637A1B" w:rsidP="00637A1B">
    <w:pPr>
      <w:widowControl w:val="0"/>
      <w:autoSpaceDE w:val="0"/>
      <w:autoSpaceDN w:val="0"/>
      <w:adjustRightInd w:val="0"/>
      <w:ind w:right="-96"/>
      <w:jc w:val="right"/>
      <w:textAlignment w:val="center"/>
      <w:rPr>
        <w:rFonts w:ascii="ArialMT" w:hAnsi="ArialMT"/>
        <w:spacing w:val="3"/>
        <w:sz w:val="16"/>
        <w:szCs w:val="16"/>
      </w:rPr>
    </w:pPr>
    <w:r>
      <w:rPr>
        <w:rFonts w:ascii="ArialMT" w:hAnsi="ArialMT" w:hint="cs"/>
        <w:spacing w:val="3"/>
        <w:sz w:val="16"/>
        <w:szCs w:val="16"/>
      </w:rPr>
      <w:t>ZVR Nr. 513771325, Bankverbindung: HYPO Tirol Bank AG, IBAN: AT71 5700 0200 1102 0268, BIC: HYPTAT22</w:t>
    </w:r>
  </w:p>
  <w:p w14:paraId="3215F130" w14:textId="77777777" w:rsidR="0088073D" w:rsidRDefault="0088073D" w:rsidP="0088073D">
    <w:pPr>
      <w:pStyle w:val="Fuzeile"/>
      <w:ind w:right="-54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30F4" w14:textId="77777777" w:rsidR="006B379B" w:rsidRDefault="006B379B" w:rsidP="0088073D">
      <w:r>
        <w:separator/>
      </w:r>
    </w:p>
  </w:footnote>
  <w:footnote w:type="continuationSeparator" w:id="0">
    <w:p w14:paraId="40DA7ABF" w14:textId="77777777" w:rsidR="006B379B" w:rsidRDefault="006B379B" w:rsidP="00880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7DB3" w14:textId="77777777" w:rsidR="0088073D" w:rsidRDefault="0088073D" w:rsidP="0088073D">
    <w:pPr>
      <w:pStyle w:val="Kopfzeile"/>
      <w:ind w:right="-546"/>
      <w:jc w:val="right"/>
    </w:pPr>
    <w:r>
      <w:rPr>
        <w:noProof/>
      </w:rPr>
      <w:drawing>
        <wp:inline distT="0" distB="0" distL="0" distR="0" wp14:anchorId="7393879E" wp14:editId="7DC6ACFC">
          <wp:extent cx="2383155" cy="709930"/>
          <wp:effectExtent l="0" t="0" r="4445" b="127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155" cy="709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F7A58"/>
    <w:multiLevelType w:val="hybridMultilevel"/>
    <w:tmpl w:val="6B3A037A"/>
    <w:lvl w:ilvl="0" w:tplc="D118310E">
      <w:numFmt w:val="bullet"/>
      <w:lvlText w:val="-"/>
      <w:lvlJc w:val="left"/>
      <w:pPr>
        <w:ind w:left="1068" w:hanging="360"/>
      </w:pPr>
      <w:rPr>
        <w:rFonts w:ascii="Calibri" w:eastAsia="Calibri" w:hAnsi="Calibri" w:cs="Calibri" w:hint="default"/>
        <w:b w:val="0"/>
        <w:i w:val="0"/>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 w15:restartNumberingAfterBreak="0">
    <w:nsid w:val="0E7B341B"/>
    <w:multiLevelType w:val="multilevel"/>
    <w:tmpl w:val="3B9C5772"/>
    <w:lvl w:ilvl="0">
      <w:start w:val="1"/>
      <w:numFmt w:val="upperLetter"/>
      <w:lvlText w:val="%1 |"/>
      <w:lvlJc w:val="left"/>
      <w:pPr>
        <w:ind w:left="0" w:firstLine="0"/>
      </w:pPr>
      <w:rPr>
        <w:rFonts w:ascii="DIN-Regular" w:hAnsi="DIN-Regular" w:hint="default"/>
        <w:color w:val="5A5537"/>
        <w:sz w:val="48"/>
        <w:szCs w:val="48"/>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54190D50"/>
    <w:multiLevelType w:val="hybridMultilevel"/>
    <w:tmpl w:val="B97A018C"/>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78423C65"/>
    <w:multiLevelType w:val="hybridMultilevel"/>
    <w:tmpl w:val="77E057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980685">
    <w:abstractNumId w:val="1"/>
  </w:num>
  <w:num w:numId="2" w16cid:durableId="2036032839">
    <w:abstractNumId w:val="2"/>
  </w:num>
  <w:num w:numId="3" w16cid:durableId="1356613494">
    <w:abstractNumId w:val="0"/>
  </w:num>
  <w:num w:numId="4" w16cid:durableId="930358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73D"/>
    <w:rsid w:val="0003723B"/>
    <w:rsid w:val="000735C6"/>
    <w:rsid w:val="00096407"/>
    <w:rsid w:val="000F6EB3"/>
    <w:rsid w:val="0015597B"/>
    <w:rsid w:val="00192B50"/>
    <w:rsid w:val="001C3117"/>
    <w:rsid w:val="00271152"/>
    <w:rsid w:val="002A4921"/>
    <w:rsid w:val="002C6766"/>
    <w:rsid w:val="002D1F43"/>
    <w:rsid w:val="00354889"/>
    <w:rsid w:val="00424D54"/>
    <w:rsid w:val="00471FDE"/>
    <w:rsid w:val="00486827"/>
    <w:rsid w:val="004E74AE"/>
    <w:rsid w:val="00513C6E"/>
    <w:rsid w:val="00516598"/>
    <w:rsid w:val="00542F82"/>
    <w:rsid w:val="0058523F"/>
    <w:rsid w:val="00601826"/>
    <w:rsid w:val="0060386E"/>
    <w:rsid w:val="00612B6A"/>
    <w:rsid w:val="00635465"/>
    <w:rsid w:val="00637A1B"/>
    <w:rsid w:val="00644058"/>
    <w:rsid w:val="00662343"/>
    <w:rsid w:val="006633BB"/>
    <w:rsid w:val="00680F3A"/>
    <w:rsid w:val="006B379B"/>
    <w:rsid w:val="006F374F"/>
    <w:rsid w:val="007670A6"/>
    <w:rsid w:val="00785917"/>
    <w:rsid w:val="007C0064"/>
    <w:rsid w:val="007D2F7F"/>
    <w:rsid w:val="007F4713"/>
    <w:rsid w:val="008313B5"/>
    <w:rsid w:val="0088018C"/>
    <w:rsid w:val="0088073D"/>
    <w:rsid w:val="00886183"/>
    <w:rsid w:val="008C7A4C"/>
    <w:rsid w:val="009167AC"/>
    <w:rsid w:val="009209D6"/>
    <w:rsid w:val="009A4530"/>
    <w:rsid w:val="009B20B1"/>
    <w:rsid w:val="009B396C"/>
    <w:rsid w:val="009E56F0"/>
    <w:rsid w:val="00A317DE"/>
    <w:rsid w:val="00A348A8"/>
    <w:rsid w:val="00A432E3"/>
    <w:rsid w:val="00A943C7"/>
    <w:rsid w:val="00A97651"/>
    <w:rsid w:val="00AA286E"/>
    <w:rsid w:val="00AA5497"/>
    <w:rsid w:val="00B254A2"/>
    <w:rsid w:val="00B70917"/>
    <w:rsid w:val="00B82250"/>
    <w:rsid w:val="00BF3595"/>
    <w:rsid w:val="00C4645C"/>
    <w:rsid w:val="00C5365D"/>
    <w:rsid w:val="00C607E9"/>
    <w:rsid w:val="00C60B46"/>
    <w:rsid w:val="00C65CC3"/>
    <w:rsid w:val="00C867E0"/>
    <w:rsid w:val="00C913BC"/>
    <w:rsid w:val="00C95E28"/>
    <w:rsid w:val="00CE18BD"/>
    <w:rsid w:val="00D43B92"/>
    <w:rsid w:val="00D6506F"/>
    <w:rsid w:val="00D93FB0"/>
    <w:rsid w:val="00DD138F"/>
    <w:rsid w:val="00E95FD3"/>
    <w:rsid w:val="00ED25BB"/>
    <w:rsid w:val="00EF2DC0"/>
    <w:rsid w:val="00F65AFC"/>
    <w:rsid w:val="00FC244E"/>
    <w:rsid w:val="00FE36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6912CF"/>
  <w14:defaultImageDpi w14:val="300"/>
  <w15:docId w15:val="{98D83D49-7BA1-42B9-A978-7002A9740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Light" w:eastAsiaTheme="minorEastAsia" w:hAnsi="DINPro-Light"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317DE"/>
    <w:pPr>
      <w:keepNext/>
      <w:spacing w:before="1440" w:after="600"/>
      <w:outlineLvl w:val="0"/>
    </w:pPr>
    <w:rPr>
      <w:rFonts w:eastAsiaTheme="majorEastAsia" w:cstheme="majorBidi"/>
      <w:b/>
      <w:bCs/>
      <w:color w:val="E8573F"/>
      <w:kern w:val="32"/>
      <w:sz w:val="40"/>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17DE"/>
    <w:rPr>
      <w:rFonts w:eastAsiaTheme="majorEastAsia" w:cstheme="majorBidi"/>
      <w:b/>
      <w:bCs/>
      <w:color w:val="E8573F"/>
      <w:kern w:val="32"/>
      <w:sz w:val="40"/>
      <w:szCs w:val="32"/>
      <w:lang w:eastAsia="en-US"/>
    </w:rPr>
  </w:style>
  <w:style w:type="paragraph" w:styleId="Kopfzeile">
    <w:name w:val="header"/>
    <w:basedOn w:val="Standard"/>
    <w:link w:val="KopfzeileZchn"/>
    <w:uiPriority w:val="99"/>
    <w:unhideWhenUsed/>
    <w:rsid w:val="0088073D"/>
    <w:pPr>
      <w:tabs>
        <w:tab w:val="center" w:pos="4536"/>
        <w:tab w:val="right" w:pos="9072"/>
      </w:tabs>
    </w:pPr>
  </w:style>
  <w:style w:type="character" w:customStyle="1" w:styleId="KopfzeileZchn">
    <w:name w:val="Kopfzeile Zchn"/>
    <w:basedOn w:val="Absatz-Standardschriftart"/>
    <w:link w:val="Kopfzeile"/>
    <w:uiPriority w:val="99"/>
    <w:rsid w:val="0088073D"/>
  </w:style>
  <w:style w:type="paragraph" w:styleId="Fuzeile">
    <w:name w:val="footer"/>
    <w:basedOn w:val="Standard"/>
    <w:link w:val="FuzeileZchn"/>
    <w:uiPriority w:val="99"/>
    <w:unhideWhenUsed/>
    <w:rsid w:val="0088073D"/>
    <w:pPr>
      <w:tabs>
        <w:tab w:val="center" w:pos="4536"/>
        <w:tab w:val="right" w:pos="9072"/>
      </w:tabs>
    </w:pPr>
  </w:style>
  <w:style w:type="character" w:customStyle="1" w:styleId="FuzeileZchn">
    <w:name w:val="Fußzeile Zchn"/>
    <w:basedOn w:val="Absatz-Standardschriftart"/>
    <w:link w:val="Fuzeile"/>
    <w:uiPriority w:val="99"/>
    <w:rsid w:val="0088073D"/>
  </w:style>
  <w:style w:type="paragraph" w:styleId="Sprechblasentext">
    <w:name w:val="Balloon Text"/>
    <w:basedOn w:val="Standard"/>
    <w:link w:val="SprechblasentextZchn"/>
    <w:uiPriority w:val="99"/>
    <w:semiHidden/>
    <w:unhideWhenUsed/>
    <w:rsid w:val="0088073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88073D"/>
    <w:rPr>
      <w:rFonts w:ascii="Lucida Grande" w:hAnsi="Lucida Grande"/>
      <w:sz w:val="18"/>
      <w:szCs w:val="18"/>
    </w:rPr>
  </w:style>
  <w:style w:type="paragraph" w:styleId="Listenabsatz">
    <w:name w:val="List Paragraph"/>
    <w:basedOn w:val="Standard"/>
    <w:rsid w:val="00A943C7"/>
    <w:pPr>
      <w:suppressAutoHyphens/>
      <w:autoSpaceDN w:val="0"/>
      <w:spacing w:after="160" w:line="256" w:lineRule="auto"/>
      <w:ind w:left="720"/>
      <w:textAlignment w:val="baseline"/>
    </w:pPr>
    <w:rPr>
      <w:rFonts w:ascii="Calibri" w:eastAsia="Calibri" w:hAnsi="Calibri" w:cs="Times New Roman"/>
      <w:sz w:val="22"/>
      <w:szCs w:val="22"/>
      <w:lang w:val="de-AT" w:eastAsia="en-US"/>
    </w:rPr>
  </w:style>
  <w:style w:type="character" w:styleId="Fett">
    <w:name w:val="Strong"/>
    <w:basedOn w:val="Absatz-Standardschriftart"/>
    <w:uiPriority w:val="22"/>
    <w:qFormat/>
    <w:rsid w:val="00471FDE"/>
    <w:rPr>
      <w:b/>
      <w:bCs/>
    </w:rPr>
  </w:style>
  <w:style w:type="character" w:styleId="Hyperlink">
    <w:name w:val="Hyperlink"/>
    <w:basedOn w:val="Absatz-Standardschriftart"/>
    <w:uiPriority w:val="99"/>
    <w:unhideWhenUsed/>
    <w:rsid w:val="00637A1B"/>
    <w:rPr>
      <w:color w:val="0000FF" w:themeColor="hyperlink"/>
      <w:u w:val="single"/>
    </w:rPr>
  </w:style>
  <w:style w:type="table" w:styleId="Tabellenraster">
    <w:name w:val="Table Grid"/>
    <w:basedOn w:val="NormaleTabelle"/>
    <w:uiPriority w:val="59"/>
    <w:rsid w:val="009B20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354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76742">
      <w:bodyDiv w:val="1"/>
      <w:marLeft w:val="0"/>
      <w:marRight w:val="0"/>
      <w:marTop w:val="0"/>
      <w:marBottom w:val="0"/>
      <w:divBdr>
        <w:top w:val="none" w:sz="0" w:space="0" w:color="auto"/>
        <w:left w:val="none" w:sz="0" w:space="0" w:color="auto"/>
        <w:bottom w:val="none" w:sz="0" w:space="0" w:color="auto"/>
        <w:right w:val="none" w:sz="0" w:space="0" w:color="auto"/>
      </w:divBdr>
    </w:div>
    <w:div w:id="15103653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ortbildung@kinderbetreuung-tirol.at" TargetMode="External"/><Relationship Id="rId3" Type="http://schemas.openxmlformats.org/officeDocument/2006/relationships/settings" Target="settings.xml"/><Relationship Id="rId7" Type="http://schemas.openxmlformats.org/officeDocument/2006/relationships/hyperlink" Target="https://www.tirol.gv.at/arbeit-wirtschaft/arbeit/arbeitsmarktfoerderung/bildungsgeld-upda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kinderbetreuung-tirol.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2463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Communalp</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 Peer</dc:creator>
  <cp:lastModifiedBy>Kinderbetreuung Tirol</cp:lastModifiedBy>
  <cp:revision>11</cp:revision>
  <cp:lastPrinted>2026-06-03T10:18:00Z</cp:lastPrinted>
  <dcterms:created xsi:type="dcterms:W3CDTF">2026-06-03T09:49:00Z</dcterms:created>
  <dcterms:modified xsi:type="dcterms:W3CDTF">2026-10-07T13:30:00Z</dcterms:modified>
</cp:coreProperties>
</file>